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63B6F" w:rsidRPr="005708D6" w:rsidRDefault="00663B6F" w:rsidP="00663B6F">
      <w:pPr>
        <w:overflowPunct w:val="0"/>
        <w:autoSpaceDE w:val="0"/>
        <w:autoSpaceDN w:val="0"/>
        <w:adjustRightInd w:val="0"/>
        <w:spacing w:after="0" w:line="240" w:lineRule="auto"/>
        <w:jc w:val="center"/>
        <w:textAlignment w:val="baseline"/>
        <w:rPr>
          <w:rFonts w:ascii="Times New Roman" w:eastAsia="Times New Roman" w:hAnsi="Times New Roman" w:cs="Times New Roman"/>
          <w:b/>
          <w:spacing w:val="20"/>
          <w:sz w:val="40"/>
          <w:szCs w:val="20"/>
          <w:u w:val="single"/>
          <w:lang w:eastAsia="hu-HU"/>
        </w:rPr>
      </w:pPr>
      <w:bookmarkStart w:id="0" w:name="_GoBack"/>
      <w:bookmarkEnd w:id="0"/>
      <w:r w:rsidRPr="005708D6">
        <w:rPr>
          <w:rFonts w:ascii="Times New Roman" w:eastAsia="Times New Roman" w:hAnsi="Times New Roman" w:cs="Times New Roman"/>
          <w:b/>
          <w:noProof/>
          <w:spacing w:val="20"/>
          <w:sz w:val="40"/>
          <w:szCs w:val="20"/>
          <w:u w:val="single"/>
          <w:lang w:eastAsia="hu-HU"/>
        </w:rPr>
        <w:drawing>
          <wp:anchor distT="0" distB="0" distL="114300" distR="114300" simplePos="0" relativeHeight="251659264" behindDoc="0" locked="0" layoutInCell="1" allowOverlap="1" wp14:anchorId="5A4DE698" wp14:editId="79944742">
            <wp:simplePos x="0" y="0"/>
            <wp:positionH relativeFrom="column">
              <wp:posOffset>-537845</wp:posOffset>
            </wp:positionH>
            <wp:positionV relativeFrom="paragraph">
              <wp:posOffset>102235</wp:posOffset>
            </wp:positionV>
            <wp:extent cx="635" cy="635"/>
            <wp:effectExtent l="0" t="0" r="0" b="0"/>
            <wp:wrapNone/>
            <wp:docPr id="1" name="Kép 1" descr="cimerkesz"/>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cimerkesz"/>
                    <pic:cNvPicPr>
                      <a:picLocks noChangeAspect="1" noChangeArrowheads="1"/>
                    </pic:cNvPicPr>
                  </pic:nvPicPr>
                  <pic:blipFill>
                    <a:blip r:embed="rId8">
                      <a:lum bright="-100000" contrast="-100000"/>
                      <a:grayscl/>
                      <a:extLst>
                        <a:ext uri="{28A0092B-C50C-407E-A947-70E740481C1C}">
                          <a14:useLocalDpi xmlns:a14="http://schemas.microsoft.com/office/drawing/2010/main" val="0"/>
                        </a:ext>
                      </a:extLst>
                    </a:blip>
                    <a:srcRect/>
                    <a:stretch>
                      <a:fillRect/>
                    </a:stretch>
                  </pic:blipFill>
                  <pic:spPr bwMode="auto">
                    <a:xfrm>
                      <a:off x="0" y="0"/>
                      <a:ext cx="635" cy="635"/>
                    </a:xfrm>
                    <a:prstGeom prst="rect">
                      <a:avLst/>
                    </a:prstGeom>
                    <a:solidFill>
                      <a:srgbClr val="FFFFFF"/>
                    </a:solidFill>
                    <a:ln>
                      <a:noFill/>
                    </a:ln>
                  </pic:spPr>
                </pic:pic>
              </a:graphicData>
            </a:graphic>
            <wp14:sizeRelH relativeFrom="page">
              <wp14:pctWidth>0</wp14:pctWidth>
            </wp14:sizeRelH>
            <wp14:sizeRelV relativeFrom="page">
              <wp14:pctHeight>0</wp14:pctHeight>
            </wp14:sizeRelV>
          </wp:anchor>
        </w:drawing>
      </w:r>
      <w:r w:rsidRPr="005708D6">
        <w:rPr>
          <w:rFonts w:ascii="Times New Roman" w:eastAsia="Times New Roman" w:hAnsi="Times New Roman" w:cs="Times New Roman"/>
          <w:b/>
          <w:noProof/>
          <w:spacing w:val="20"/>
          <w:sz w:val="40"/>
          <w:szCs w:val="20"/>
          <w:u w:val="single"/>
          <w:lang w:eastAsia="hu-HU"/>
        </w:rPr>
        <w:t>ELŐTERJESZTÉS</w:t>
      </w:r>
    </w:p>
    <w:p w:rsidR="00663B6F" w:rsidRPr="005708D6" w:rsidRDefault="00663B6F" w:rsidP="00663B6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0"/>
          <w:lang w:eastAsia="hu-HU"/>
        </w:rPr>
      </w:pPr>
    </w:p>
    <w:p w:rsidR="00663B6F" w:rsidRPr="005708D6" w:rsidRDefault="00663B6F" w:rsidP="00663B6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32"/>
          <w:szCs w:val="20"/>
          <w:lang w:eastAsia="hu-HU"/>
        </w:rPr>
      </w:pPr>
      <w:r w:rsidRPr="005708D6">
        <w:rPr>
          <w:rFonts w:ascii="Times New Roman" w:eastAsia="Times New Roman" w:hAnsi="Times New Roman" w:cs="Times New Roman"/>
          <w:b/>
          <w:sz w:val="32"/>
          <w:szCs w:val="20"/>
          <w:lang w:eastAsia="hu-HU"/>
        </w:rPr>
        <w:t>Tiszavasvári Város Önkormányzata Képviselő-testületének</w:t>
      </w:r>
    </w:p>
    <w:p w:rsidR="00663B6F" w:rsidRPr="000A3EC9" w:rsidRDefault="00663B6F" w:rsidP="00663B6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32"/>
          <w:szCs w:val="20"/>
          <w:lang w:eastAsia="hu-HU"/>
        </w:rPr>
      </w:pPr>
      <w:r w:rsidRPr="005708D6">
        <w:rPr>
          <w:rFonts w:ascii="Times New Roman" w:eastAsia="Times New Roman" w:hAnsi="Times New Roman" w:cs="Times New Roman"/>
          <w:b/>
          <w:sz w:val="32"/>
          <w:szCs w:val="20"/>
          <w:lang w:eastAsia="hu-HU"/>
        </w:rPr>
        <w:t>20</w:t>
      </w:r>
      <w:r>
        <w:rPr>
          <w:rFonts w:ascii="Times New Roman" w:eastAsia="Times New Roman" w:hAnsi="Times New Roman" w:cs="Times New Roman"/>
          <w:b/>
          <w:sz w:val="32"/>
          <w:szCs w:val="20"/>
          <w:lang w:eastAsia="hu-HU"/>
        </w:rPr>
        <w:t>26</w:t>
      </w:r>
      <w:r w:rsidRPr="005708D6">
        <w:rPr>
          <w:rFonts w:ascii="Times New Roman" w:eastAsia="Times New Roman" w:hAnsi="Times New Roman" w:cs="Times New Roman"/>
          <w:b/>
          <w:sz w:val="32"/>
          <w:szCs w:val="20"/>
          <w:lang w:eastAsia="hu-HU"/>
        </w:rPr>
        <w:t>.</w:t>
      </w:r>
      <w:r>
        <w:rPr>
          <w:rFonts w:ascii="Times New Roman" w:eastAsia="Times New Roman" w:hAnsi="Times New Roman" w:cs="Times New Roman"/>
          <w:b/>
          <w:sz w:val="32"/>
          <w:szCs w:val="20"/>
          <w:lang w:eastAsia="hu-HU"/>
        </w:rPr>
        <w:t xml:space="preserve"> j</w:t>
      </w:r>
      <w:r>
        <w:rPr>
          <w:rFonts w:ascii="Times New Roman" w:eastAsia="Times New Roman" w:hAnsi="Times New Roman" w:cs="Times New Roman"/>
          <w:b/>
          <w:sz w:val="32"/>
          <w:szCs w:val="20"/>
          <w:lang w:eastAsia="hu-HU"/>
        </w:rPr>
        <w:t>úl</w:t>
      </w:r>
      <w:r>
        <w:rPr>
          <w:rFonts w:ascii="Times New Roman" w:eastAsia="Times New Roman" w:hAnsi="Times New Roman" w:cs="Times New Roman"/>
          <w:b/>
          <w:sz w:val="32"/>
          <w:szCs w:val="20"/>
          <w:lang w:eastAsia="hu-HU"/>
        </w:rPr>
        <w:t>ius</w:t>
      </w:r>
      <w:r w:rsidRPr="0088782D">
        <w:rPr>
          <w:rFonts w:ascii="Times New Roman" w:eastAsia="Times New Roman" w:hAnsi="Times New Roman" w:cs="Times New Roman"/>
          <w:b/>
          <w:color w:val="FF0000"/>
          <w:sz w:val="32"/>
          <w:szCs w:val="20"/>
          <w:lang w:eastAsia="hu-HU"/>
        </w:rPr>
        <w:t xml:space="preserve"> </w:t>
      </w:r>
      <w:r w:rsidRPr="00663B6F">
        <w:rPr>
          <w:rFonts w:ascii="Times New Roman" w:eastAsia="Times New Roman" w:hAnsi="Times New Roman" w:cs="Times New Roman"/>
          <w:b/>
          <w:sz w:val="32"/>
          <w:szCs w:val="20"/>
          <w:lang w:eastAsia="hu-HU"/>
        </w:rPr>
        <w:t>30</w:t>
      </w:r>
      <w:r w:rsidRPr="000A3EC9">
        <w:rPr>
          <w:rFonts w:ascii="Times New Roman" w:eastAsia="Times New Roman" w:hAnsi="Times New Roman" w:cs="Times New Roman"/>
          <w:b/>
          <w:sz w:val="32"/>
          <w:szCs w:val="20"/>
          <w:lang w:eastAsia="hu-HU"/>
        </w:rPr>
        <w:t>-</w:t>
      </w:r>
      <w:r>
        <w:rPr>
          <w:rFonts w:ascii="Times New Roman" w:eastAsia="Times New Roman" w:hAnsi="Times New Roman" w:cs="Times New Roman"/>
          <w:b/>
          <w:sz w:val="32"/>
          <w:szCs w:val="20"/>
          <w:lang w:eastAsia="hu-HU"/>
        </w:rPr>
        <w:t>á</w:t>
      </w:r>
      <w:r w:rsidRPr="000A3EC9">
        <w:rPr>
          <w:rFonts w:ascii="Times New Roman" w:eastAsia="Times New Roman" w:hAnsi="Times New Roman" w:cs="Times New Roman"/>
          <w:b/>
          <w:sz w:val="32"/>
          <w:szCs w:val="20"/>
          <w:lang w:eastAsia="hu-HU"/>
        </w:rPr>
        <w:t>n</w:t>
      </w:r>
    </w:p>
    <w:p w:rsidR="00663B6F" w:rsidRPr="0088782D" w:rsidRDefault="00663B6F" w:rsidP="00663B6F">
      <w:pPr>
        <w:overflowPunct w:val="0"/>
        <w:autoSpaceDE w:val="0"/>
        <w:autoSpaceDN w:val="0"/>
        <w:adjustRightInd w:val="0"/>
        <w:spacing w:after="0" w:line="240" w:lineRule="auto"/>
        <w:jc w:val="center"/>
        <w:textAlignment w:val="baseline"/>
        <w:rPr>
          <w:rFonts w:ascii="Times New Roman" w:eastAsia="Times New Roman" w:hAnsi="Times New Roman" w:cs="Times New Roman"/>
          <w:b/>
          <w:color w:val="FF0000"/>
          <w:sz w:val="32"/>
          <w:szCs w:val="20"/>
          <w:lang w:eastAsia="hu-HU"/>
        </w:rPr>
      </w:pPr>
      <w:proofErr w:type="gramStart"/>
      <w:r w:rsidRPr="000A3EC9">
        <w:rPr>
          <w:rFonts w:ascii="Times New Roman" w:eastAsia="Times New Roman" w:hAnsi="Times New Roman" w:cs="Times New Roman"/>
          <w:b/>
          <w:sz w:val="32"/>
          <w:szCs w:val="20"/>
          <w:lang w:eastAsia="hu-HU"/>
        </w:rPr>
        <w:t>tartandó</w:t>
      </w:r>
      <w:proofErr w:type="gramEnd"/>
      <w:r w:rsidRPr="000A3EC9">
        <w:rPr>
          <w:rFonts w:ascii="Times New Roman" w:eastAsia="Times New Roman" w:hAnsi="Times New Roman" w:cs="Times New Roman"/>
          <w:b/>
          <w:sz w:val="32"/>
          <w:szCs w:val="20"/>
          <w:lang w:eastAsia="hu-HU"/>
        </w:rPr>
        <w:t xml:space="preserve"> rendes ülésére</w:t>
      </w: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p w:rsidR="00663B6F" w:rsidRPr="00E779E7" w:rsidRDefault="00663B6F" w:rsidP="00663B6F">
      <w:pPr>
        <w:keepNext/>
        <w:spacing w:before="180" w:after="120" w:line="240" w:lineRule="auto"/>
        <w:ind w:left="2520" w:hanging="2520"/>
        <w:contextualSpacing/>
        <w:jc w:val="both"/>
        <w:outlineLvl w:val="1"/>
        <w:rPr>
          <w:rFonts w:ascii="Times New Roman" w:eastAsia="Times New Roman" w:hAnsi="Times New Roman" w:cs="Times New Roman"/>
          <w:b/>
          <w:sz w:val="24"/>
          <w:szCs w:val="20"/>
          <w:lang w:eastAsia="hu-HU"/>
        </w:rPr>
      </w:pPr>
      <w:r w:rsidRPr="00E779E7">
        <w:rPr>
          <w:rFonts w:ascii="Times New Roman" w:eastAsia="Times New Roman" w:hAnsi="Times New Roman" w:cs="Times New Roman"/>
          <w:b/>
          <w:sz w:val="24"/>
          <w:szCs w:val="24"/>
          <w:u w:val="single"/>
          <w:lang w:eastAsia="hu-HU"/>
        </w:rPr>
        <w:t>Az előterjesztés tárgya:</w:t>
      </w:r>
      <w:r w:rsidRPr="00E779E7">
        <w:rPr>
          <w:rFonts w:ascii="Times New Roman" w:eastAsia="Times New Roman" w:hAnsi="Times New Roman" w:cs="Times New Roman"/>
          <w:b/>
          <w:sz w:val="24"/>
          <w:szCs w:val="24"/>
          <w:lang w:eastAsia="hu-HU"/>
        </w:rPr>
        <w:t xml:space="preserve"> A</w:t>
      </w:r>
      <w:r>
        <w:rPr>
          <w:rFonts w:ascii="Times New Roman" w:eastAsia="Times New Roman" w:hAnsi="Times New Roman" w:cs="Times New Roman"/>
          <w:b/>
          <w:sz w:val="24"/>
          <w:szCs w:val="24"/>
          <w:lang w:eastAsia="hu-HU"/>
        </w:rPr>
        <w:t>z önkormányzat által adományozható kitüntetésekről és díjakról, valamint az önkormányzat címerének és zászlajának használatáról szóló 8/2025. (IV.30.) önkormányzati rendelet módosításáról</w:t>
      </w: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p>
    <w:p w:rsidR="00663B6F" w:rsidRPr="005708D6" w:rsidRDefault="00663B6F" w:rsidP="00663B6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hu-HU"/>
        </w:rPr>
      </w:pPr>
      <w:r w:rsidRPr="0038137A">
        <w:rPr>
          <w:rFonts w:ascii="Times New Roman" w:eastAsia="Times New Roman" w:hAnsi="Times New Roman" w:cs="Times New Roman"/>
          <w:b/>
          <w:sz w:val="24"/>
          <w:szCs w:val="24"/>
          <w:u w:val="single"/>
          <w:lang w:eastAsia="hu-HU"/>
        </w:rPr>
        <w:t>Melléklet</w:t>
      </w:r>
      <w:r>
        <w:rPr>
          <w:rFonts w:ascii="Times New Roman" w:eastAsia="Times New Roman" w:hAnsi="Times New Roman" w:cs="Times New Roman"/>
          <w:sz w:val="24"/>
          <w:szCs w:val="24"/>
          <w:lang w:eastAsia="hu-HU"/>
        </w:rPr>
        <w:t xml:space="preserve">: </w:t>
      </w:r>
      <w:r w:rsidR="00471FBE">
        <w:rPr>
          <w:rFonts w:ascii="Times New Roman" w:eastAsia="Times New Roman" w:hAnsi="Times New Roman" w:cs="Times New Roman"/>
          <w:sz w:val="24"/>
          <w:szCs w:val="24"/>
          <w:lang w:eastAsia="hu-HU"/>
        </w:rPr>
        <w:t>---</w:t>
      </w:r>
    </w:p>
    <w:p w:rsidR="00663B6F" w:rsidRPr="005708D6" w:rsidRDefault="00663B6F" w:rsidP="00663B6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hu-HU"/>
        </w:rPr>
      </w:pPr>
    </w:p>
    <w:p w:rsidR="00663B6F" w:rsidRPr="005708D6" w:rsidRDefault="00663B6F" w:rsidP="00663B6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hu-HU"/>
        </w:rPr>
      </w:pPr>
    </w:p>
    <w:p w:rsidR="00663B6F" w:rsidRPr="005708D6" w:rsidRDefault="00663B6F" w:rsidP="00663B6F">
      <w:pPr>
        <w:tabs>
          <w:tab w:val="center" w:pos="7320"/>
        </w:tabs>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r w:rsidRPr="0038137A">
        <w:rPr>
          <w:rFonts w:ascii="Times New Roman" w:eastAsia="Times New Roman" w:hAnsi="Times New Roman" w:cs="Times New Roman"/>
          <w:b/>
          <w:sz w:val="24"/>
          <w:szCs w:val="24"/>
          <w:u w:val="single"/>
          <w:lang w:eastAsia="hu-HU"/>
        </w:rPr>
        <w:t>A napirend előterjesztője</w:t>
      </w:r>
      <w:r w:rsidRPr="005708D6">
        <w:rPr>
          <w:rFonts w:ascii="Times New Roman" w:eastAsia="Times New Roman" w:hAnsi="Times New Roman" w:cs="Times New Roman"/>
          <w:sz w:val="24"/>
          <w:szCs w:val="24"/>
          <w:u w:val="single"/>
          <w:lang w:eastAsia="hu-HU"/>
        </w:rPr>
        <w:t>:</w:t>
      </w:r>
      <w:r w:rsidRPr="005708D6">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Dr. Kovács János jegyző</w:t>
      </w:r>
      <w:r w:rsidRPr="005708D6">
        <w:rPr>
          <w:rFonts w:ascii="Times New Roman" w:eastAsia="Times New Roman" w:hAnsi="Times New Roman" w:cs="Times New Roman"/>
          <w:b/>
          <w:sz w:val="24"/>
          <w:szCs w:val="24"/>
          <w:lang w:eastAsia="hu-HU"/>
        </w:rPr>
        <w:t xml:space="preserve"> </w:t>
      </w: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r w:rsidRPr="0038137A">
        <w:rPr>
          <w:rFonts w:ascii="Times New Roman" w:eastAsia="Times New Roman" w:hAnsi="Times New Roman" w:cs="Times New Roman"/>
          <w:b/>
          <w:sz w:val="24"/>
          <w:szCs w:val="24"/>
          <w:u w:val="single"/>
          <w:lang w:eastAsia="hu-HU"/>
        </w:rPr>
        <w:t>Az előterjesztést készítette</w:t>
      </w:r>
      <w:r w:rsidRPr="005708D6">
        <w:rPr>
          <w:rFonts w:ascii="Times New Roman" w:eastAsia="Times New Roman" w:hAnsi="Times New Roman" w:cs="Times New Roman"/>
          <w:sz w:val="24"/>
          <w:szCs w:val="24"/>
          <w:u w:val="single"/>
          <w:lang w:eastAsia="hu-HU"/>
        </w:rPr>
        <w:t>:</w:t>
      </w:r>
      <w:r>
        <w:rPr>
          <w:rFonts w:ascii="Times New Roman" w:eastAsia="Times New Roman" w:hAnsi="Times New Roman" w:cs="Times New Roman"/>
          <w:sz w:val="24"/>
          <w:szCs w:val="24"/>
          <w:lang w:eastAsia="hu-HU"/>
        </w:rPr>
        <w:t xml:space="preserve"> Gazdagné dr. Tóth Marianna </w:t>
      </w:r>
      <w:r w:rsidRPr="005708D6">
        <w:rPr>
          <w:rFonts w:ascii="Times New Roman" w:eastAsia="Times New Roman" w:hAnsi="Times New Roman" w:cs="Times New Roman"/>
          <w:sz w:val="24"/>
          <w:szCs w:val="24"/>
          <w:lang w:eastAsia="hu-HU"/>
        </w:rPr>
        <w:t>osztályvezető</w:t>
      </w: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p>
    <w:p w:rsidR="00663B6F" w:rsidRPr="000A3EC9"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r w:rsidRPr="0038137A">
        <w:rPr>
          <w:rFonts w:ascii="Times New Roman" w:eastAsia="Times New Roman" w:hAnsi="Times New Roman" w:cs="Times New Roman"/>
          <w:b/>
          <w:sz w:val="24"/>
          <w:szCs w:val="24"/>
          <w:u w:val="single"/>
          <w:lang w:eastAsia="hu-HU"/>
        </w:rPr>
        <w:t>Az előterjesztés ügyiratszáma</w:t>
      </w:r>
      <w:r w:rsidRPr="005708D6">
        <w:rPr>
          <w:rFonts w:ascii="Times New Roman" w:eastAsia="Times New Roman" w:hAnsi="Times New Roman" w:cs="Times New Roman"/>
          <w:sz w:val="24"/>
          <w:szCs w:val="24"/>
          <w:lang w:eastAsia="hu-HU"/>
        </w:rPr>
        <w:t>: TPH</w:t>
      </w:r>
      <w:r w:rsidRPr="000D7DF0">
        <w:rPr>
          <w:rFonts w:ascii="Times New Roman" w:eastAsia="Times New Roman" w:hAnsi="Times New Roman" w:cs="Times New Roman"/>
          <w:sz w:val="24"/>
          <w:szCs w:val="24"/>
          <w:lang w:eastAsia="hu-HU"/>
        </w:rPr>
        <w:t>/</w:t>
      </w:r>
      <w:r w:rsidR="00471FBE">
        <w:rPr>
          <w:rFonts w:ascii="Times New Roman" w:eastAsia="Times New Roman" w:hAnsi="Times New Roman" w:cs="Times New Roman"/>
          <w:sz w:val="24"/>
          <w:szCs w:val="24"/>
          <w:lang w:eastAsia="hu-HU"/>
        </w:rPr>
        <w:t>9459-1</w:t>
      </w:r>
      <w:r w:rsidRPr="000A3EC9">
        <w:rPr>
          <w:rFonts w:ascii="Times New Roman" w:eastAsia="Times New Roman" w:hAnsi="Times New Roman" w:cs="Times New Roman"/>
          <w:sz w:val="24"/>
          <w:szCs w:val="24"/>
          <w:lang w:eastAsia="hu-HU"/>
        </w:rPr>
        <w:t>/202</w:t>
      </w:r>
      <w:r>
        <w:rPr>
          <w:rFonts w:ascii="Times New Roman" w:eastAsia="Times New Roman" w:hAnsi="Times New Roman" w:cs="Times New Roman"/>
          <w:sz w:val="24"/>
          <w:szCs w:val="24"/>
          <w:lang w:eastAsia="hu-HU"/>
        </w:rPr>
        <w:t>6</w:t>
      </w:r>
      <w:r w:rsidRPr="000A3EC9">
        <w:rPr>
          <w:rFonts w:ascii="Times New Roman" w:eastAsia="Times New Roman" w:hAnsi="Times New Roman" w:cs="Times New Roman"/>
          <w:sz w:val="24"/>
          <w:szCs w:val="24"/>
          <w:lang w:eastAsia="hu-HU"/>
        </w:rPr>
        <w:t>.</w:t>
      </w: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r w:rsidRPr="005708D6">
        <w:rPr>
          <w:rFonts w:ascii="Times New Roman" w:eastAsia="Times New Roman" w:hAnsi="Times New Roman" w:cs="Times New Roman"/>
          <w:sz w:val="24"/>
          <w:szCs w:val="24"/>
          <w:u w:val="single"/>
          <w:lang w:eastAsia="hu-HU"/>
        </w:rPr>
        <w:t>Az előterjesztést véleményező bizottságok a hatáskör megjelölésével:</w:t>
      </w: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p>
    <w:tbl>
      <w:tblPr>
        <w:tblW w:w="977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889"/>
        <w:gridCol w:w="4889"/>
      </w:tblGrid>
      <w:tr w:rsidR="00663B6F" w:rsidRPr="005708D6" w:rsidTr="00450BEA">
        <w:tc>
          <w:tcPr>
            <w:tcW w:w="4889" w:type="dxa"/>
          </w:tcPr>
          <w:p w:rsidR="00663B6F" w:rsidRPr="005708D6" w:rsidRDefault="00663B6F" w:rsidP="00450BEA">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hu-HU"/>
              </w:rPr>
            </w:pPr>
            <w:r w:rsidRPr="005708D6">
              <w:rPr>
                <w:rFonts w:ascii="Times New Roman" w:eastAsia="Times New Roman" w:hAnsi="Times New Roman" w:cs="Times New Roman"/>
                <w:b/>
                <w:sz w:val="24"/>
                <w:szCs w:val="24"/>
                <w:lang w:eastAsia="hu-HU"/>
              </w:rPr>
              <w:t>Bizottság</w:t>
            </w:r>
          </w:p>
        </w:tc>
        <w:tc>
          <w:tcPr>
            <w:tcW w:w="4889" w:type="dxa"/>
          </w:tcPr>
          <w:p w:rsidR="00663B6F" w:rsidRPr="005708D6" w:rsidRDefault="00663B6F" w:rsidP="00450BEA">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hu-HU"/>
              </w:rPr>
            </w:pPr>
            <w:r w:rsidRPr="005708D6">
              <w:rPr>
                <w:rFonts w:ascii="Times New Roman" w:eastAsia="Times New Roman" w:hAnsi="Times New Roman" w:cs="Times New Roman"/>
                <w:b/>
                <w:sz w:val="24"/>
                <w:szCs w:val="24"/>
                <w:lang w:eastAsia="hu-HU"/>
              </w:rPr>
              <w:t>Hatáskör</w:t>
            </w:r>
          </w:p>
        </w:tc>
      </w:tr>
      <w:tr w:rsidR="00663B6F" w:rsidRPr="005708D6" w:rsidTr="00450BEA">
        <w:tc>
          <w:tcPr>
            <w:tcW w:w="4889" w:type="dxa"/>
          </w:tcPr>
          <w:p w:rsidR="00663B6F" w:rsidRPr="005708D6" w:rsidRDefault="00663B6F" w:rsidP="00450BEA">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r w:rsidRPr="005708D6">
              <w:rPr>
                <w:rFonts w:ascii="Times New Roman" w:eastAsia="Times New Roman" w:hAnsi="Times New Roman" w:cs="Times New Roman"/>
                <w:sz w:val="24"/>
                <w:szCs w:val="24"/>
                <w:lang w:eastAsia="hu-HU"/>
              </w:rPr>
              <w:t>Pénzügyi és Ügyrendi Bizottság</w:t>
            </w:r>
          </w:p>
        </w:tc>
        <w:tc>
          <w:tcPr>
            <w:tcW w:w="4889" w:type="dxa"/>
          </w:tcPr>
          <w:p w:rsidR="00663B6F" w:rsidRPr="005708D6" w:rsidRDefault="00663B6F" w:rsidP="00450BEA">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roofErr w:type="spellStart"/>
            <w:r w:rsidRPr="005708D6">
              <w:rPr>
                <w:rFonts w:ascii="Times New Roman" w:eastAsia="Times New Roman" w:hAnsi="Times New Roman" w:cs="Times New Roman"/>
                <w:sz w:val="24"/>
                <w:szCs w:val="24"/>
                <w:lang w:eastAsia="hu-HU"/>
              </w:rPr>
              <w:t>Szmsz</w:t>
            </w:r>
            <w:proofErr w:type="spellEnd"/>
            <w:r w:rsidRPr="005708D6">
              <w:rPr>
                <w:rFonts w:ascii="Times New Roman" w:eastAsia="Times New Roman" w:hAnsi="Times New Roman" w:cs="Times New Roman"/>
                <w:sz w:val="24"/>
                <w:szCs w:val="24"/>
                <w:lang w:eastAsia="hu-HU"/>
              </w:rPr>
              <w:t xml:space="preserve"> 4. melléklet 1.30. pontja</w:t>
            </w:r>
          </w:p>
        </w:tc>
      </w:tr>
      <w:tr w:rsidR="00663B6F" w:rsidRPr="005708D6" w:rsidTr="00450BEA">
        <w:tc>
          <w:tcPr>
            <w:tcW w:w="4889" w:type="dxa"/>
          </w:tcPr>
          <w:p w:rsidR="00663B6F" w:rsidRPr="00DD53CF" w:rsidRDefault="00663B6F" w:rsidP="00450BEA">
            <w:pPr>
              <w:overflowPunct w:val="0"/>
              <w:autoSpaceDE w:val="0"/>
              <w:autoSpaceDN w:val="0"/>
              <w:adjustRightInd w:val="0"/>
              <w:spacing w:after="0" w:line="240" w:lineRule="auto"/>
              <w:textAlignment w:val="baseline"/>
              <w:rPr>
                <w:rFonts w:ascii="Times New Roman" w:eastAsia="Times New Roman" w:hAnsi="Times New Roman" w:cs="Times New Roman"/>
                <w:color w:val="FF0000"/>
                <w:sz w:val="24"/>
                <w:szCs w:val="24"/>
                <w:lang w:eastAsia="hu-HU"/>
              </w:rPr>
            </w:pPr>
          </w:p>
        </w:tc>
        <w:tc>
          <w:tcPr>
            <w:tcW w:w="4889" w:type="dxa"/>
          </w:tcPr>
          <w:p w:rsidR="00663B6F" w:rsidRPr="005708D6" w:rsidRDefault="00663B6F" w:rsidP="00450BEA">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tc>
      </w:tr>
    </w:tbl>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r w:rsidRPr="005708D6">
        <w:rPr>
          <w:rFonts w:ascii="Times New Roman" w:eastAsia="Times New Roman" w:hAnsi="Times New Roman" w:cs="Times New Roman"/>
          <w:sz w:val="24"/>
          <w:szCs w:val="24"/>
          <w:u w:val="single"/>
          <w:lang w:eastAsia="hu-HU"/>
        </w:rPr>
        <w:t>Az ülésre meghívni javasolt szervek, személyek:</w:t>
      </w:r>
    </w:p>
    <w:p w:rsidR="00663B6F" w:rsidRPr="005708D6" w:rsidRDefault="00663B6F" w:rsidP="00663B6F">
      <w:pPr>
        <w:overflowPunct w:val="0"/>
        <w:autoSpaceDE w:val="0"/>
        <w:autoSpaceDN w:val="0"/>
        <w:adjustRightInd w:val="0"/>
        <w:spacing w:after="0" w:line="240" w:lineRule="auto"/>
        <w:jc w:val="center"/>
        <w:textAlignment w:val="baseline"/>
        <w:rPr>
          <w:rFonts w:ascii="Times New Roman" w:eastAsia="Times New Roman" w:hAnsi="Times New Roman" w:cs="Times New Roman"/>
          <w:sz w:val="24"/>
          <w:szCs w:val="24"/>
          <w:lang w:eastAsia="hu-HU"/>
        </w:rPr>
      </w:pPr>
    </w:p>
    <w:tbl>
      <w:tblPr>
        <w:tblW w:w="9778" w:type="dxa"/>
        <w:tblInd w:w="-3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1E0" w:firstRow="1" w:lastRow="1" w:firstColumn="1" w:lastColumn="1" w:noHBand="0" w:noVBand="0"/>
      </w:tblPr>
      <w:tblGrid>
        <w:gridCol w:w="4889"/>
        <w:gridCol w:w="4889"/>
      </w:tblGrid>
      <w:tr w:rsidR="00663B6F" w:rsidRPr="005708D6" w:rsidTr="00450BEA">
        <w:tc>
          <w:tcPr>
            <w:tcW w:w="4889" w:type="dxa"/>
          </w:tcPr>
          <w:p w:rsidR="00663B6F" w:rsidRPr="005708D6" w:rsidRDefault="00663B6F" w:rsidP="00450BEA">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tc>
        <w:tc>
          <w:tcPr>
            <w:tcW w:w="4889" w:type="dxa"/>
          </w:tcPr>
          <w:p w:rsidR="00663B6F" w:rsidRPr="005708D6" w:rsidRDefault="00663B6F" w:rsidP="00450BEA">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tc>
      </w:tr>
      <w:tr w:rsidR="00663B6F" w:rsidRPr="005708D6" w:rsidTr="00450BEA">
        <w:tc>
          <w:tcPr>
            <w:tcW w:w="4889" w:type="dxa"/>
          </w:tcPr>
          <w:p w:rsidR="00663B6F" w:rsidRPr="005708D6" w:rsidRDefault="00663B6F" w:rsidP="00450BEA">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tc>
        <w:tc>
          <w:tcPr>
            <w:tcW w:w="4889" w:type="dxa"/>
          </w:tcPr>
          <w:p w:rsidR="00663B6F" w:rsidRPr="005708D6" w:rsidRDefault="00663B6F" w:rsidP="00450BEA">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tc>
      </w:tr>
    </w:tbl>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u w:val="single"/>
          <w:lang w:eastAsia="hu-HU"/>
        </w:rPr>
      </w:pPr>
      <w:r w:rsidRPr="005708D6">
        <w:rPr>
          <w:rFonts w:ascii="Times New Roman" w:eastAsia="Times New Roman" w:hAnsi="Times New Roman" w:cs="Times New Roman"/>
          <w:sz w:val="24"/>
          <w:szCs w:val="24"/>
          <w:u w:val="single"/>
          <w:lang w:eastAsia="hu-HU"/>
        </w:rPr>
        <w:t xml:space="preserve">Egyéb megjegyzés: </w:t>
      </w: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r w:rsidRPr="005708D6">
        <w:rPr>
          <w:rFonts w:ascii="Times New Roman" w:eastAsia="Times New Roman" w:hAnsi="Times New Roman" w:cs="Times New Roman"/>
          <w:sz w:val="24"/>
          <w:szCs w:val="24"/>
          <w:lang w:eastAsia="hu-HU"/>
        </w:rPr>
        <w:t>……………………………………………………………………………………………………………………………………………………………………………………</w:t>
      </w: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p>
    <w:p w:rsidR="00663B6F" w:rsidRPr="005708D6" w:rsidRDefault="00663B6F" w:rsidP="00663B6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hu-HU"/>
        </w:rPr>
      </w:pPr>
      <w:r w:rsidRPr="005708D6">
        <w:rPr>
          <w:rFonts w:ascii="Times New Roman" w:eastAsia="Times New Roman" w:hAnsi="Times New Roman" w:cs="Times New Roman"/>
          <w:sz w:val="24"/>
          <w:szCs w:val="20"/>
          <w:lang w:eastAsia="hu-HU"/>
        </w:rPr>
        <w:t>Tiszavasvári, 20</w:t>
      </w:r>
      <w:r>
        <w:rPr>
          <w:rFonts w:ascii="Times New Roman" w:eastAsia="Times New Roman" w:hAnsi="Times New Roman" w:cs="Times New Roman"/>
          <w:sz w:val="24"/>
          <w:szCs w:val="20"/>
          <w:lang w:eastAsia="hu-HU"/>
        </w:rPr>
        <w:t>26</w:t>
      </w:r>
      <w:r w:rsidRPr="005708D6">
        <w:rPr>
          <w:rFonts w:ascii="Times New Roman" w:eastAsia="Times New Roman" w:hAnsi="Times New Roman" w:cs="Times New Roman"/>
          <w:sz w:val="24"/>
          <w:szCs w:val="20"/>
          <w:lang w:eastAsia="hu-HU"/>
        </w:rPr>
        <w:t xml:space="preserve">. </w:t>
      </w:r>
      <w:r>
        <w:rPr>
          <w:rFonts w:ascii="Times New Roman" w:eastAsia="Times New Roman" w:hAnsi="Times New Roman" w:cs="Times New Roman"/>
          <w:sz w:val="24"/>
          <w:szCs w:val="20"/>
          <w:lang w:eastAsia="hu-HU"/>
        </w:rPr>
        <w:t>jú</w:t>
      </w:r>
      <w:r>
        <w:rPr>
          <w:rFonts w:ascii="Times New Roman" w:eastAsia="Times New Roman" w:hAnsi="Times New Roman" w:cs="Times New Roman"/>
          <w:sz w:val="24"/>
          <w:szCs w:val="20"/>
          <w:lang w:eastAsia="hu-HU"/>
        </w:rPr>
        <w:t>l</w:t>
      </w:r>
      <w:r>
        <w:rPr>
          <w:rFonts w:ascii="Times New Roman" w:eastAsia="Times New Roman" w:hAnsi="Times New Roman" w:cs="Times New Roman"/>
          <w:sz w:val="24"/>
          <w:szCs w:val="20"/>
          <w:lang w:eastAsia="hu-HU"/>
        </w:rPr>
        <w:t xml:space="preserve">ius </w:t>
      </w:r>
      <w:r>
        <w:rPr>
          <w:rFonts w:ascii="Times New Roman" w:eastAsia="Times New Roman" w:hAnsi="Times New Roman" w:cs="Times New Roman"/>
          <w:sz w:val="24"/>
          <w:szCs w:val="20"/>
          <w:lang w:eastAsia="hu-HU"/>
        </w:rPr>
        <w:t>21</w:t>
      </w:r>
      <w:r w:rsidRPr="005708D6">
        <w:rPr>
          <w:rFonts w:ascii="Times New Roman" w:eastAsia="Times New Roman" w:hAnsi="Times New Roman" w:cs="Times New Roman"/>
          <w:sz w:val="24"/>
          <w:szCs w:val="20"/>
          <w:lang w:eastAsia="hu-HU"/>
        </w:rPr>
        <w:t>.</w:t>
      </w:r>
    </w:p>
    <w:p w:rsidR="00663B6F" w:rsidRPr="005708D6" w:rsidRDefault="00663B6F" w:rsidP="00663B6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hu-HU"/>
        </w:rPr>
      </w:pPr>
    </w:p>
    <w:p w:rsidR="00663B6F" w:rsidRPr="005708D6" w:rsidRDefault="00663B6F" w:rsidP="00663B6F">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hu-HU"/>
        </w:rPr>
      </w:pPr>
    </w:p>
    <w:p w:rsidR="00663B6F" w:rsidRPr="005708D6" w:rsidRDefault="00663B6F" w:rsidP="00663B6F">
      <w:pPr>
        <w:tabs>
          <w:tab w:val="center" w:pos="7020"/>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hu-HU"/>
        </w:rPr>
      </w:pPr>
      <w:r w:rsidRPr="005708D6">
        <w:rPr>
          <w:rFonts w:ascii="Times New Roman" w:eastAsia="Times New Roman" w:hAnsi="Times New Roman" w:cs="Times New Roman"/>
          <w:sz w:val="24"/>
          <w:szCs w:val="24"/>
          <w:lang w:eastAsia="hu-HU"/>
        </w:rPr>
        <w:t xml:space="preserve">                         </w:t>
      </w:r>
      <w:r w:rsidRPr="005708D6">
        <w:rPr>
          <w:rFonts w:ascii="Times New Roman" w:eastAsia="Times New Roman" w:hAnsi="Times New Roman" w:cs="Times New Roman"/>
          <w:sz w:val="24"/>
          <w:szCs w:val="24"/>
          <w:lang w:eastAsia="hu-HU"/>
        </w:rPr>
        <w:tab/>
      </w:r>
      <w:r w:rsidRPr="005708D6">
        <w:rPr>
          <w:rFonts w:ascii="Times New Roman" w:eastAsia="Times New Roman" w:hAnsi="Times New Roman" w:cs="Times New Roman"/>
          <w:b/>
          <w:sz w:val="24"/>
          <w:szCs w:val="24"/>
          <w:lang w:eastAsia="hu-HU"/>
        </w:rPr>
        <w:t>Gazdagné dr. Tóth Marianna</w:t>
      </w:r>
    </w:p>
    <w:p w:rsidR="00663B6F" w:rsidRPr="005708D6" w:rsidRDefault="00663B6F" w:rsidP="00663B6F">
      <w:pPr>
        <w:tabs>
          <w:tab w:val="center" w:pos="7020"/>
        </w:tabs>
        <w:overflowPunct w:val="0"/>
        <w:autoSpaceDE w:val="0"/>
        <w:autoSpaceDN w:val="0"/>
        <w:adjustRightInd w:val="0"/>
        <w:spacing w:after="0" w:line="240" w:lineRule="auto"/>
        <w:textAlignment w:val="baseline"/>
        <w:rPr>
          <w:rFonts w:ascii="Times New Roman" w:eastAsia="Times New Roman" w:hAnsi="Times New Roman" w:cs="Times New Roman"/>
          <w:b/>
          <w:sz w:val="24"/>
          <w:szCs w:val="24"/>
          <w:lang w:eastAsia="hu-HU"/>
        </w:rPr>
      </w:pPr>
      <w:r w:rsidRPr="005708D6">
        <w:rPr>
          <w:rFonts w:ascii="Times New Roman" w:eastAsia="Times New Roman" w:hAnsi="Times New Roman" w:cs="Times New Roman"/>
          <w:b/>
          <w:sz w:val="24"/>
          <w:szCs w:val="24"/>
          <w:lang w:eastAsia="hu-HU"/>
        </w:rPr>
        <w:tab/>
      </w:r>
      <w:proofErr w:type="gramStart"/>
      <w:r w:rsidRPr="005708D6">
        <w:rPr>
          <w:rFonts w:ascii="Times New Roman" w:eastAsia="Times New Roman" w:hAnsi="Times New Roman" w:cs="Times New Roman"/>
          <w:b/>
          <w:sz w:val="24"/>
          <w:szCs w:val="24"/>
          <w:lang w:eastAsia="hu-HU"/>
        </w:rPr>
        <w:t>témafelelős</w:t>
      </w:r>
      <w:proofErr w:type="gramEnd"/>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0"/>
          <w:lang w:eastAsia="hu-HU"/>
        </w:rPr>
      </w:pPr>
    </w:p>
    <w:p w:rsidR="00663B6F" w:rsidRPr="00E779E7" w:rsidRDefault="00663B6F" w:rsidP="00663B6F">
      <w:pPr>
        <w:overflowPunct w:val="0"/>
        <w:autoSpaceDE w:val="0"/>
        <w:autoSpaceDN w:val="0"/>
        <w:adjustRightInd w:val="0"/>
        <w:spacing w:after="0" w:line="240" w:lineRule="auto"/>
        <w:jc w:val="center"/>
        <w:textAlignment w:val="baseline"/>
        <w:rPr>
          <w:rFonts w:ascii="Times New Roman" w:eastAsia="Times New Roman" w:hAnsi="Times New Roman" w:cs="Times New Roman"/>
          <w:b/>
          <w:smallCaps/>
          <w:spacing w:val="30"/>
          <w:sz w:val="40"/>
          <w:szCs w:val="40"/>
          <w:lang w:eastAsia="hu-HU"/>
        </w:rPr>
      </w:pPr>
      <w:r w:rsidRPr="005708D6">
        <w:rPr>
          <w:rFonts w:ascii="Albertus Extra Bold CE CE" w:eastAsia="Times New Roman" w:hAnsi="Albertus Extra Bold CE CE" w:cs="Times New Roman"/>
          <w:b/>
          <w:smallCaps/>
          <w:spacing w:val="20"/>
          <w:sz w:val="44"/>
          <w:szCs w:val="20"/>
          <w:lang w:eastAsia="hu-HU"/>
          <w14:shadow w14:blurRad="50800" w14:dist="38100" w14:dir="2700000" w14:sx="100000" w14:sy="100000" w14:kx="0" w14:ky="0" w14:algn="tl">
            <w14:srgbClr w14:val="000000">
              <w14:alpha w14:val="60000"/>
            </w14:srgbClr>
          </w14:shadow>
        </w:rPr>
        <w:br w:type="page"/>
      </w:r>
      <w:r w:rsidRPr="00E779E7">
        <w:rPr>
          <w:rFonts w:ascii="Times New Roman" w:eastAsia="Times New Roman" w:hAnsi="Times New Roman" w:cs="Times New Roman"/>
          <w:b/>
          <w:smallCaps/>
          <w:spacing w:val="30"/>
          <w:sz w:val="40"/>
          <w:szCs w:val="40"/>
          <w:lang w:eastAsia="hu-HU"/>
        </w:rPr>
        <w:lastRenderedPageBreak/>
        <w:t xml:space="preserve">Tiszavasvári Város </w:t>
      </w:r>
      <w:r>
        <w:rPr>
          <w:rFonts w:ascii="Times New Roman" w:eastAsia="Times New Roman" w:hAnsi="Times New Roman" w:cs="Times New Roman"/>
          <w:b/>
          <w:smallCaps/>
          <w:spacing w:val="30"/>
          <w:sz w:val="40"/>
          <w:szCs w:val="40"/>
          <w:lang w:eastAsia="hu-HU"/>
        </w:rPr>
        <w:t>Jegyzőjé</w:t>
      </w:r>
      <w:r w:rsidRPr="00E779E7">
        <w:rPr>
          <w:rFonts w:ascii="Times New Roman" w:eastAsia="Times New Roman" w:hAnsi="Times New Roman" w:cs="Times New Roman"/>
          <w:b/>
          <w:smallCaps/>
          <w:spacing w:val="30"/>
          <w:sz w:val="40"/>
          <w:szCs w:val="40"/>
          <w:lang w:eastAsia="hu-HU"/>
        </w:rPr>
        <w:t>től</w:t>
      </w:r>
    </w:p>
    <w:p w:rsidR="00663B6F" w:rsidRPr="005708D6" w:rsidRDefault="00663B6F" w:rsidP="00663B6F">
      <w:pPr>
        <w:overflowPunct w:val="0"/>
        <w:autoSpaceDE w:val="0"/>
        <w:autoSpaceDN w:val="0"/>
        <w:adjustRightInd w:val="0"/>
        <w:spacing w:after="0" w:line="240" w:lineRule="auto"/>
        <w:jc w:val="center"/>
        <w:textAlignment w:val="baseline"/>
        <w:rPr>
          <w:rFonts w:ascii="Times New Roman" w:eastAsia="Times New Roman" w:hAnsi="Times New Roman" w:cs="Times New Roman"/>
          <w:szCs w:val="20"/>
          <w:lang w:eastAsia="hu-HU"/>
        </w:rPr>
      </w:pPr>
      <w:r w:rsidRPr="005708D6">
        <w:rPr>
          <w:rFonts w:ascii="Times New Roman" w:eastAsia="Times New Roman" w:hAnsi="Times New Roman" w:cs="Times New Roman"/>
          <w:szCs w:val="20"/>
          <w:lang w:eastAsia="hu-HU"/>
        </w:rPr>
        <w:t>4440 Tiszavasvári, Városháza tér 4. sz.</w:t>
      </w:r>
    </w:p>
    <w:p w:rsidR="00663B6F" w:rsidRPr="005708D6" w:rsidRDefault="00663B6F" w:rsidP="00663B6F">
      <w:pPr>
        <w:pBdr>
          <w:bottom w:val="double" w:sz="12" w:space="1" w:color="auto"/>
        </w:pBdr>
        <w:overflowPunct w:val="0"/>
        <w:autoSpaceDE w:val="0"/>
        <w:autoSpaceDN w:val="0"/>
        <w:adjustRightInd w:val="0"/>
        <w:spacing w:after="0" w:line="240" w:lineRule="auto"/>
        <w:jc w:val="center"/>
        <w:textAlignment w:val="baseline"/>
        <w:rPr>
          <w:rFonts w:ascii="Times New Roman" w:eastAsia="Times New Roman" w:hAnsi="Times New Roman" w:cs="Times New Roman"/>
          <w:szCs w:val="20"/>
          <w:lang w:eastAsia="hu-HU"/>
        </w:rPr>
      </w:pPr>
      <w:r w:rsidRPr="005708D6">
        <w:rPr>
          <w:rFonts w:ascii="Times New Roman" w:eastAsia="Times New Roman" w:hAnsi="Times New Roman" w:cs="Times New Roman"/>
          <w:szCs w:val="20"/>
          <w:lang w:eastAsia="hu-HU"/>
        </w:rPr>
        <w:t>Tel</w:t>
      </w:r>
      <w:proofErr w:type="gramStart"/>
      <w:r w:rsidRPr="005708D6">
        <w:rPr>
          <w:rFonts w:ascii="Times New Roman" w:eastAsia="Times New Roman" w:hAnsi="Times New Roman" w:cs="Times New Roman"/>
          <w:szCs w:val="20"/>
          <w:lang w:eastAsia="hu-HU"/>
        </w:rPr>
        <w:t>.:</w:t>
      </w:r>
      <w:proofErr w:type="gramEnd"/>
      <w:r w:rsidRPr="005708D6">
        <w:rPr>
          <w:rFonts w:ascii="Times New Roman" w:eastAsia="Times New Roman" w:hAnsi="Times New Roman" w:cs="Times New Roman"/>
          <w:szCs w:val="20"/>
          <w:lang w:eastAsia="hu-HU"/>
        </w:rPr>
        <w:t xml:space="preserve"> 42/520–500 Fax.: 42/275–000 e–mail</w:t>
      </w:r>
      <w:r w:rsidRPr="005708D6">
        <w:rPr>
          <w:rFonts w:ascii="Times New Roman" w:eastAsia="Times New Roman" w:hAnsi="Times New Roman" w:cs="Times New Roman"/>
          <w:color w:val="000000"/>
          <w:szCs w:val="20"/>
          <w:lang w:eastAsia="hu-HU"/>
        </w:rPr>
        <w:t xml:space="preserve">: </w:t>
      </w:r>
      <w:r w:rsidRPr="005708D6">
        <w:rPr>
          <w:rFonts w:ascii="Times New Roman" w:eastAsia="Times New Roman" w:hAnsi="Times New Roman" w:cs="Times New Roman"/>
          <w:color w:val="0000FF"/>
          <w:szCs w:val="20"/>
          <w:u w:val="single"/>
          <w:lang w:eastAsia="hu-HU"/>
        </w:rPr>
        <w:t>tvonkph@tiszavasvari.hu</w:t>
      </w:r>
    </w:p>
    <w:p w:rsidR="00663B6F" w:rsidRPr="005708D6" w:rsidRDefault="00663B6F" w:rsidP="00663B6F">
      <w:pPr>
        <w:overflowPunct w:val="0"/>
        <w:autoSpaceDE w:val="0"/>
        <w:autoSpaceDN w:val="0"/>
        <w:adjustRightInd w:val="0"/>
        <w:spacing w:after="0" w:line="240" w:lineRule="auto"/>
        <w:textAlignment w:val="baseline"/>
        <w:rPr>
          <w:rFonts w:ascii="Times New Roman" w:eastAsia="Times New Roman" w:hAnsi="Times New Roman" w:cs="Times New Roman"/>
          <w:sz w:val="24"/>
          <w:szCs w:val="24"/>
          <w:lang w:eastAsia="hu-HU"/>
        </w:rPr>
      </w:pPr>
      <w:r w:rsidRPr="005708D6">
        <w:rPr>
          <w:rFonts w:ascii="Times New Roman" w:eastAsia="Times New Roman" w:hAnsi="Times New Roman" w:cs="Times New Roman"/>
          <w:sz w:val="24"/>
          <w:szCs w:val="24"/>
          <w:lang w:eastAsia="hu-HU"/>
        </w:rPr>
        <w:t>Témafelelős: Gazdagné dr. Tóth Marianna</w:t>
      </w:r>
    </w:p>
    <w:p w:rsidR="00663B6F" w:rsidRPr="005708D6" w:rsidRDefault="00663B6F" w:rsidP="00663B6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hu-HU"/>
        </w:rPr>
      </w:pPr>
    </w:p>
    <w:p w:rsidR="00663B6F" w:rsidRPr="005708D6" w:rsidRDefault="00663B6F" w:rsidP="00663B6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hu-HU"/>
        </w:rPr>
      </w:pPr>
      <w:r w:rsidRPr="005708D6">
        <w:rPr>
          <w:rFonts w:ascii="Times New Roman" w:eastAsia="Times New Roman" w:hAnsi="Times New Roman" w:cs="Times New Roman"/>
          <w:b/>
          <w:sz w:val="24"/>
          <w:szCs w:val="24"/>
          <w:lang w:eastAsia="hu-HU"/>
        </w:rPr>
        <w:t xml:space="preserve">     ELŐTERJESZTÉS</w:t>
      </w:r>
    </w:p>
    <w:p w:rsidR="00663B6F" w:rsidRPr="005708D6" w:rsidRDefault="00663B6F" w:rsidP="00663B6F">
      <w:pPr>
        <w:overflowPunct w:val="0"/>
        <w:autoSpaceDE w:val="0"/>
        <w:autoSpaceDN w:val="0"/>
        <w:adjustRightInd w:val="0"/>
        <w:spacing w:after="0" w:line="240" w:lineRule="auto"/>
        <w:ind w:left="360"/>
        <w:jc w:val="center"/>
        <w:textAlignment w:val="baseline"/>
        <w:rPr>
          <w:rFonts w:ascii="Times New Roman" w:eastAsia="Times New Roman" w:hAnsi="Times New Roman" w:cs="Times New Roman"/>
          <w:b/>
          <w:sz w:val="24"/>
          <w:szCs w:val="24"/>
          <w:lang w:eastAsia="hu-HU"/>
        </w:rPr>
      </w:pPr>
      <w:r w:rsidRPr="005708D6">
        <w:rPr>
          <w:rFonts w:ascii="Times New Roman" w:eastAsia="Times New Roman" w:hAnsi="Times New Roman" w:cs="Times New Roman"/>
          <w:b/>
          <w:sz w:val="24"/>
          <w:szCs w:val="24"/>
          <w:lang w:eastAsia="hu-HU"/>
        </w:rPr>
        <w:t>- a Képviselő-testülethez -</w:t>
      </w:r>
    </w:p>
    <w:p w:rsidR="00663B6F" w:rsidRPr="005708D6" w:rsidRDefault="00663B6F" w:rsidP="00663B6F">
      <w:pPr>
        <w:overflowPunct w:val="0"/>
        <w:autoSpaceDE w:val="0"/>
        <w:autoSpaceDN w:val="0"/>
        <w:adjustRightInd w:val="0"/>
        <w:spacing w:after="0" w:line="240" w:lineRule="auto"/>
        <w:ind w:left="360"/>
        <w:jc w:val="center"/>
        <w:textAlignment w:val="baseline"/>
        <w:rPr>
          <w:rFonts w:ascii="Times New Roman" w:eastAsia="Times New Roman" w:hAnsi="Times New Roman" w:cs="Times New Roman"/>
          <w:b/>
          <w:sz w:val="24"/>
          <w:szCs w:val="24"/>
          <w:lang w:eastAsia="hu-HU"/>
        </w:rPr>
      </w:pPr>
    </w:p>
    <w:p w:rsidR="00663B6F" w:rsidRPr="005708D6" w:rsidRDefault="004E6D4E" w:rsidP="00663B6F">
      <w:pPr>
        <w:overflowPunct w:val="0"/>
        <w:autoSpaceDE w:val="0"/>
        <w:autoSpaceDN w:val="0"/>
        <w:adjustRightInd w:val="0"/>
        <w:spacing w:after="0" w:line="240" w:lineRule="auto"/>
        <w:jc w:val="center"/>
        <w:textAlignment w:val="baseline"/>
        <w:rPr>
          <w:rFonts w:ascii="Times New Roman" w:eastAsia="Times New Roman" w:hAnsi="Times New Roman" w:cs="Times New Roman"/>
          <w:b/>
          <w:sz w:val="24"/>
          <w:szCs w:val="24"/>
          <w:lang w:eastAsia="hu-HU"/>
        </w:rPr>
      </w:pPr>
      <w:r w:rsidRPr="00E779E7">
        <w:rPr>
          <w:rFonts w:ascii="Times New Roman" w:eastAsia="Times New Roman" w:hAnsi="Times New Roman" w:cs="Times New Roman"/>
          <w:b/>
          <w:sz w:val="24"/>
          <w:szCs w:val="24"/>
          <w:lang w:eastAsia="hu-HU"/>
        </w:rPr>
        <w:t>A</w:t>
      </w:r>
      <w:r>
        <w:rPr>
          <w:rFonts w:ascii="Times New Roman" w:eastAsia="Times New Roman" w:hAnsi="Times New Roman" w:cs="Times New Roman"/>
          <w:b/>
          <w:sz w:val="24"/>
          <w:szCs w:val="24"/>
          <w:lang w:eastAsia="hu-HU"/>
        </w:rPr>
        <w:t>z önkormányzat által adományozható kitüntetésekről és díjakról, valamint az önkormányzat címerének és zászlajának használatáról szóló 8/2025. (IV.30.) önkormányzati rendelet módosításáról</w:t>
      </w:r>
      <w:r>
        <w:rPr>
          <w:rFonts w:ascii="Times New Roman" w:eastAsia="Times New Roman" w:hAnsi="Times New Roman" w:cs="Times New Roman"/>
          <w:b/>
          <w:sz w:val="24"/>
          <w:szCs w:val="24"/>
          <w:lang w:eastAsia="hu-HU"/>
        </w:rPr>
        <w:t xml:space="preserve"> </w:t>
      </w:r>
    </w:p>
    <w:p w:rsidR="00663B6F" w:rsidRPr="005708D6" w:rsidRDefault="00663B6F" w:rsidP="00663B6F">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hu-HU"/>
        </w:rPr>
      </w:pPr>
    </w:p>
    <w:p w:rsidR="00D7647D" w:rsidRDefault="00663B6F" w:rsidP="001A418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hu-HU"/>
        </w:rPr>
      </w:pPr>
      <w:r w:rsidRPr="005708D6">
        <w:rPr>
          <w:rFonts w:ascii="Times New Roman" w:eastAsia="Times New Roman" w:hAnsi="Times New Roman" w:cs="Times New Roman"/>
          <w:b/>
          <w:sz w:val="24"/>
          <w:szCs w:val="24"/>
          <w:lang w:eastAsia="hu-HU"/>
        </w:rPr>
        <w:t>Tisztelt Képviselő-testület!</w:t>
      </w:r>
    </w:p>
    <w:p w:rsidR="001A418C" w:rsidRPr="001A418C" w:rsidRDefault="001A418C" w:rsidP="001A418C">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4"/>
          <w:lang w:eastAsia="hu-HU"/>
        </w:rPr>
      </w:pPr>
    </w:p>
    <w:p w:rsidR="009F4F5B" w:rsidRDefault="009F4F5B" w:rsidP="009F4F5B">
      <w:pPr>
        <w:spacing w:line="240" w:lineRule="auto"/>
        <w:jc w:val="both"/>
        <w:rPr>
          <w:rFonts w:ascii="Times New Roman" w:eastAsia="Times New Roman" w:hAnsi="Times New Roman" w:cs="Times New Roman"/>
          <w:sz w:val="24"/>
          <w:szCs w:val="24"/>
          <w:lang w:eastAsia="hu-HU"/>
        </w:rPr>
      </w:pPr>
      <w:r w:rsidRPr="009F4F5B">
        <w:rPr>
          <w:rFonts w:ascii="Times New Roman" w:eastAsia="Times New Roman" w:hAnsi="Times New Roman" w:cs="Times New Roman"/>
          <w:sz w:val="24"/>
          <w:szCs w:val="24"/>
          <w:lang w:eastAsia="hu-HU"/>
        </w:rPr>
        <w:t>A „</w:t>
      </w:r>
      <w:r w:rsidRPr="009F4F5B">
        <w:rPr>
          <w:rFonts w:ascii="Times New Roman" w:eastAsia="Times New Roman" w:hAnsi="Times New Roman" w:cs="Times New Roman"/>
          <w:sz w:val="24"/>
          <w:szCs w:val="24"/>
          <w:lang w:eastAsia="hu-HU"/>
        </w:rPr>
        <w:t xml:space="preserve">Tiszavasvári </w:t>
      </w:r>
      <w:r w:rsidRPr="009F4F5B">
        <w:rPr>
          <w:rFonts w:ascii="Times New Roman" w:eastAsia="Times New Roman" w:hAnsi="Times New Roman" w:cs="Times New Roman"/>
          <w:sz w:val="24"/>
          <w:szCs w:val="24"/>
          <w:lang w:eastAsia="hu-HU"/>
        </w:rPr>
        <w:t xml:space="preserve">Városért” </w:t>
      </w:r>
      <w:r w:rsidRPr="009F4F5B">
        <w:rPr>
          <w:rFonts w:ascii="Times New Roman" w:eastAsia="Times New Roman" w:hAnsi="Times New Roman" w:cs="Times New Roman"/>
          <w:sz w:val="24"/>
          <w:szCs w:val="24"/>
          <w:lang w:eastAsia="hu-HU"/>
        </w:rPr>
        <w:t>K</w:t>
      </w:r>
      <w:r w:rsidRPr="009F4F5B">
        <w:rPr>
          <w:rFonts w:ascii="Times New Roman" w:eastAsia="Times New Roman" w:hAnsi="Times New Roman" w:cs="Times New Roman"/>
          <w:sz w:val="24"/>
          <w:szCs w:val="24"/>
          <w:lang w:eastAsia="hu-HU"/>
        </w:rPr>
        <w:t xml:space="preserve">itüntető </w:t>
      </w:r>
      <w:r w:rsidRPr="009F4F5B">
        <w:rPr>
          <w:rFonts w:ascii="Times New Roman" w:eastAsia="Times New Roman" w:hAnsi="Times New Roman" w:cs="Times New Roman"/>
          <w:sz w:val="24"/>
          <w:szCs w:val="24"/>
          <w:lang w:eastAsia="hu-HU"/>
        </w:rPr>
        <w:t>D</w:t>
      </w:r>
      <w:r w:rsidRPr="009F4F5B">
        <w:rPr>
          <w:rFonts w:ascii="Times New Roman" w:eastAsia="Times New Roman" w:hAnsi="Times New Roman" w:cs="Times New Roman"/>
          <w:sz w:val="24"/>
          <w:szCs w:val="24"/>
          <w:lang w:eastAsia="hu-HU"/>
        </w:rPr>
        <w:t>íj adományozásának jelenlegi szabályozása indokolatlanul szűk keretek közé szorítja a jelölhetők körét, mivel az elismerést kifejezetten a helyi közéleti és várospolitikai tevékenységhez köti. A modern jog- és társadalomértelmezésben a „közélet” fogalma ennél jóval tágabb: magában foglal minden olyan kulturális, művészeti, tudományos és sporttevékenységet, amely a nyilvánosság előtt zajlik, és pozitív hatást gyakorol a közösségre.</w:t>
      </w:r>
    </w:p>
    <w:p w:rsidR="009F4F5B" w:rsidRPr="009F4F5B" w:rsidRDefault="009F4F5B" w:rsidP="009F4F5B">
      <w:pPr>
        <w:spacing w:line="240" w:lineRule="auto"/>
        <w:jc w:val="both"/>
        <w:rPr>
          <w:rFonts w:ascii="Times New Roman" w:eastAsia="Times New Roman" w:hAnsi="Times New Roman" w:cs="Times New Roman"/>
          <w:sz w:val="24"/>
          <w:szCs w:val="24"/>
          <w:lang w:eastAsia="hu-HU"/>
        </w:rPr>
      </w:pPr>
      <w:r w:rsidRPr="009F4F5B">
        <w:rPr>
          <w:rFonts w:ascii="Times New Roman" w:eastAsia="Times New Roman" w:hAnsi="Times New Roman" w:cs="Times New Roman"/>
          <w:sz w:val="24"/>
          <w:szCs w:val="24"/>
          <w:lang w:eastAsia="hu-HU"/>
        </w:rPr>
        <w:t xml:space="preserve">Tiszavasvári városából számos olyan elszármazott vagy jelenleg is itt élő alkotó, művész, kutató és sportoló indult el, akik országos vagy nemzetközi szinten is kiemelkedő teljesítményt nyújtanak. Az ő sikereik, sajtómegjelenéseik és életútjuk közvetlenül Tiszavasvári jó hírnevét, tekintélyét és szellemi tőkéjét gyarapítják. A jelenlegi szövegezés merevsége miatt a múltban jogértelmezési viták alakultak ki olyan elismert személyek díjazása kapcsán, akik gyermekkorukkal vagy </w:t>
      </w:r>
      <w:proofErr w:type="gramStart"/>
      <w:r w:rsidRPr="009F4F5B">
        <w:rPr>
          <w:rFonts w:ascii="Times New Roman" w:eastAsia="Times New Roman" w:hAnsi="Times New Roman" w:cs="Times New Roman"/>
          <w:sz w:val="24"/>
          <w:szCs w:val="24"/>
          <w:lang w:eastAsia="hu-HU"/>
        </w:rPr>
        <w:t>kötődésükkel</w:t>
      </w:r>
      <w:proofErr w:type="gramEnd"/>
      <w:r w:rsidRPr="009F4F5B">
        <w:rPr>
          <w:rFonts w:ascii="Times New Roman" w:eastAsia="Times New Roman" w:hAnsi="Times New Roman" w:cs="Times New Roman"/>
          <w:sz w:val="24"/>
          <w:szCs w:val="24"/>
          <w:lang w:eastAsia="hu-HU"/>
        </w:rPr>
        <w:t xml:space="preserve"> </w:t>
      </w:r>
      <w:r>
        <w:rPr>
          <w:rFonts w:ascii="Times New Roman" w:eastAsia="Times New Roman" w:hAnsi="Times New Roman" w:cs="Times New Roman"/>
          <w:sz w:val="24"/>
          <w:szCs w:val="24"/>
          <w:lang w:eastAsia="hu-HU"/>
        </w:rPr>
        <w:t>több</w:t>
      </w:r>
      <w:r w:rsidRPr="009F4F5B">
        <w:rPr>
          <w:rFonts w:ascii="Times New Roman" w:eastAsia="Times New Roman" w:hAnsi="Times New Roman" w:cs="Times New Roman"/>
          <w:sz w:val="24"/>
          <w:szCs w:val="24"/>
          <w:lang w:eastAsia="hu-HU"/>
        </w:rPr>
        <w:t xml:space="preserve"> szállal kötődnek a városhoz, de aktív politikai vagy helyi igazgatási szerepet nem vállaltak. A módosítás célja az ilyen viták jövőbeli kizárása és a jelölési rendszer rugalmasabbá tétele.</w:t>
      </w:r>
    </w:p>
    <w:p w:rsidR="00684968" w:rsidRDefault="00684968" w:rsidP="00831B63">
      <w:pPr>
        <w:spacing w:after="0" w:line="240" w:lineRule="auto"/>
        <w:jc w:val="both"/>
        <w:rPr>
          <w:rFonts w:ascii="Times New Roman" w:eastAsia="Times New Roman" w:hAnsi="Times New Roman" w:cs="Times New Roman"/>
          <w:sz w:val="24"/>
          <w:szCs w:val="24"/>
          <w:lang w:eastAsia="hu-HU"/>
        </w:rPr>
      </w:pPr>
      <w:r w:rsidRPr="00831B63">
        <w:rPr>
          <w:rFonts w:ascii="Times New Roman" w:eastAsia="Times New Roman" w:hAnsi="Times New Roman" w:cs="Times New Roman"/>
          <w:sz w:val="24"/>
          <w:szCs w:val="24"/>
          <w:lang w:eastAsia="hu-HU"/>
        </w:rPr>
        <w:t>A módosítás kiterjeszti a „</w:t>
      </w:r>
      <w:r w:rsidRPr="00831B63">
        <w:rPr>
          <w:rFonts w:ascii="Times New Roman" w:eastAsia="Times New Roman" w:hAnsi="Times New Roman" w:cs="Times New Roman"/>
          <w:sz w:val="24"/>
          <w:szCs w:val="24"/>
          <w:lang w:eastAsia="hu-HU"/>
        </w:rPr>
        <w:t xml:space="preserve">Tiszavasvári </w:t>
      </w:r>
      <w:r w:rsidRPr="00831B63">
        <w:rPr>
          <w:rFonts w:ascii="Times New Roman" w:eastAsia="Times New Roman" w:hAnsi="Times New Roman" w:cs="Times New Roman"/>
          <w:sz w:val="24"/>
          <w:szCs w:val="24"/>
          <w:lang w:eastAsia="hu-HU"/>
        </w:rPr>
        <w:t xml:space="preserve">Városért” </w:t>
      </w:r>
      <w:r w:rsidRPr="00831B63">
        <w:rPr>
          <w:rFonts w:ascii="Times New Roman" w:eastAsia="Times New Roman" w:hAnsi="Times New Roman" w:cs="Times New Roman"/>
          <w:sz w:val="24"/>
          <w:szCs w:val="24"/>
          <w:lang w:eastAsia="hu-HU"/>
        </w:rPr>
        <w:t>K</w:t>
      </w:r>
      <w:r w:rsidRPr="00831B63">
        <w:rPr>
          <w:rFonts w:ascii="Times New Roman" w:eastAsia="Times New Roman" w:hAnsi="Times New Roman" w:cs="Times New Roman"/>
          <w:sz w:val="24"/>
          <w:szCs w:val="24"/>
          <w:lang w:eastAsia="hu-HU"/>
        </w:rPr>
        <w:t xml:space="preserve">itüntető </w:t>
      </w:r>
      <w:r w:rsidRPr="00831B63">
        <w:rPr>
          <w:rFonts w:ascii="Times New Roman" w:eastAsia="Times New Roman" w:hAnsi="Times New Roman" w:cs="Times New Roman"/>
          <w:sz w:val="24"/>
          <w:szCs w:val="24"/>
          <w:lang w:eastAsia="hu-HU"/>
        </w:rPr>
        <w:t>D</w:t>
      </w:r>
      <w:r w:rsidRPr="00831B63">
        <w:rPr>
          <w:rFonts w:ascii="Times New Roman" w:eastAsia="Times New Roman" w:hAnsi="Times New Roman" w:cs="Times New Roman"/>
          <w:sz w:val="24"/>
          <w:szCs w:val="24"/>
          <w:lang w:eastAsia="hu-HU"/>
        </w:rPr>
        <w:t>íj feltételrendszerét. A javasolt szövegezés megtartja a hagyományos közéleti és várospolitikai érdemek elismerésének lehetőségét, ugyanakkor új</w:t>
      </w:r>
      <w:r w:rsidRPr="00831B63">
        <w:rPr>
          <w:rFonts w:ascii="Times New Roman" w:eastAsia="Times New Roman" w:hAnsi="Times New Roman" w:cs="Times New Roman"/>
          <w:sz w:val="24"/>
          <w:szCs w:val="24"/>
          <w:lang w:eastAsia="hu-HU"/>
        </w:rPr>
        <w:t>ként</w:t>
      </w:r>
      <w:r w:rsidRPr="00831B63">
        <w:rPr>
          <w:rFonts w:ascii="Times New Roman" w:eastAsia="Times New Roman" w:hAnsi="Times New Roman" w:cs="Times New Roman"/>
          <w:sz w:val="24"/>
          <w:szCs w:val="24"/>
          <w:lang w:eastAsia="hu-HU"/>
        </w:rPr>
        <w:t xml:space="preserve"> emeli be a városhoz való kötődést és a város hírnevének öregbítését</w:t>
      </w:r>
      <w:r w:rsidRPr="00831B63">
        <w:rPr>
          <w:rFonts w:ascii="Times New Roman" w:eastAsia="Times New Roman" w:hAnsi="Times New Roman" w:cs="Times New Roman"/>
          <w:sz w:val="24"/>
          <w:szCs w:val="24"/>
          <w:lang w:eastAsia="hu-HU"/>
        </w:rPr>
        <w:t>.</w:t>
      </w:r>
      <w:r w:rsidR="00831B63" w:rsidRPr="00831B63">
        <w:rPr>
          <w:rFonts w:ascii="Times New Roman" w:eastAsia="Times New Roman" w:hAnsi="Times New Roman" w:cs="Times New Roman"/>
          <w:sz w:val="24"/>
          <w:szCs w:val="24"/>
          <w:lang w:eastAsia="hu-HU"/>
        </w:rPr>
        <w:t xml:space="preserve"> </w:t>
      </w:r>
    </w:p>
    <w:p w:rsidR="00675635" w:rsidRDefault="00675635" w:rsidP="00831B63">
      <w:pPr>
        <w:spacing w:after="0" w:line="240" w:lineRule="auto"/>
        <w:jc w:val="both"/>
        <w:rPr>
          <w:rFonts w:ascii="Times New Roman" w:eastAsia="Times New Roman" w:hAnsi="Times New Roman" w:cs="Times New Roman"/>
          <w:sz w:val="24"/>
          <w:szCs w:val="24"/>
          <w:lang w:eastAsia="hu-HU"/>
        </w:rPr>
      </w:pPr>
    </w:p>
    <w:p w:rsidR="00831B63" w:rsidRDefault="00831B63" w:rsidP="00831B63">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A javasolt módosítás az alábbi:</w:t>
      </w:r>
    </w:p>
    <w:p w:rsidR="00675635" w:rsidRPr="00EF41A5" w:rsidRDefault="00675635" w:rsidP="001A418C">
      <w:pPr>
        <w:spacing w:after="0" w:line="240" w:lineRule="auto"/>
        <w:jc w:val="both"/>
        <w:rPr>
          <w:rFonts w:ascii="Times New Roman" w:eastAsia="Times New Roman" w:hAnsi="Times New Roman" w:cs="Times New Roman"/>
          <w:sz w:val="24"/>
          <w:szCs w:val="24"/>
          <w:lang w:eastAsia="hu-HU"/>
        </w:rPr>
      </w:pPr>
      <w:r w:rsidRPr="00675635">
        <w:rPr>
          <w:rFonts w:ascii="Times New Roman" w:eastAsia="Times New Roman" w:hAnsi="Times New Roman" w:cs="Times New Roman"/>
          <w:b/>
          <w:bCs/>
          <w:sz w:val="24"/>
          <w:szCs w:val="24"/>
          <w:lang w:eastAsia="hu-HU"/>
        </w:rPr>
        <w:t>9. § (1)</w:t>
      </w:r>
      <w:r w:rsidRPr="00675635">
        <w:rPr>
          <w:rFonts w:ascii="Times New Roman" w:eastAsia="Times New Roman" w:hAnsi="Times New Roman" w:cs="Times New Roman"/>
          <w:sz w:val="24"/>
          <w:szCs w:val="24"/>
          <w:lang w:eastAsia="hu-HU"/>
        </w:rPr>
        <w:t xml:space="preserve"> </w:t>
      </w:r>
      <w:r w:rsidRPr="00EF41A5">
        <w:rPr>
          <w:rFonts w:ascii="Times New Roman" w:eastAsia="Times New Roman" w:hAnsi="Times New Roman" w:cs="Times New Roman"/>
          <w:sz w:val="24"/>
          <w:szCs w:val="24"/>
          <w:lang w:eastAsia="hu-HU"/>
        </w:rPr>
        <w:t xml:space="preserve">A Képviselő-testület a díjat évente </w:t>
      </w:r>
      <w:r>
        <w:rPr>
          <w:rFonts w:ascii="Times New Roman" w:eastAsia="Times New Roman" w:hAnsi="Times New Roman" w:cs="Times New Roman"/>
          <w:sz w:val="24"/>
          <w:szCs w:val="24"/>
          <w:lang w:eastAsia="hu-HU"/>
        </w:rPr>
        <w:t xml:space="preserve">több alkalommal is odaítélheti azon </w:t>
      </w:r>
      <w:proofErr w:type="gramStart"/>
      <w:r>
        <w:rPr>
          <w:rFonts w:ascii="Times New Roman" w:eastAsia="Times New Roman" w:hAnsi="Times New Roman" w:cs="Times New Roman"/>
          <w:sz w:val="24"/>
          <w:szCs w:val="24"/>
          <w:lang w:eastAsia="hu-HU"/>
        </w:rPr>
        <w:t>magánszemély</w:t>
      </w:r>
      <w:r w:rsidR="001C1F23">
        <w:rPr>
          <w:rFonts w:ascii="Times New Roman" w:eastAsia="Times New Roman" w:hAnsi="Times New Roman" w:cs="Times New Roman"/>
          <w:sz w:val="24"/>
          <w:szCs w:val="24"/>
          <w:lang w:eastAsia="hu-HU"/>
        </w:rPr>
        <w:t>(</w:t>
      </w:r>
      <w:proofErr w:type="spellStart"/>
      <w:proofErr w:type="gramEnd"/>
      <w:r w:rsidR="001C1F23">
        <w:rPr>
          <w:rFonts w:ascii="Times New Roman" w:eastAsia="Times New Roman" w:hAnsi="Times New Roman" w:cs="Times New Roman"/>
          <w:sz w:val="24"/>
          <w:szCs w:val="24"/>
          <w:lang w:eastAsia="hu-HU"/>
        </w:rPr>
        <w:t>ek</w:t>
      </w:r>
      <w:proofErr w:type="spellEnd"/>
      <w:r w:rsidR="001C1F23">
        <w:rPr>
          <w:rFonts w:ascii="Times New Roman" w:eastAsia="Times New Roman" w:hAnsi="Times New Roman" w:cs="Times New Roman"/>
          <w:sz w:val="24"/>
          <w:szCs w:val="24"/>
          <w:lang w:eastAsia="hu-HU"/>
        </w:rPr>
        <w:t>)</w:t>
      </w:r>
      <w:r>
        <w:rPr>
          <w:rFonts w:ascii="Times New Roman" w:eastAsia="Times New Roman" w:hAnsi="Times New Roman" w:cs="Times New Roman"/>
          <w:sz w:val="24"/>
          <w:szCs w:val="24"/>
          <w:lang w:eastAsia="hu-HU"/>
        </w:rPr>
        <w:t xml:space="preserve"> vagy </w:t>
      </w:r>
      <w:r w:rsidRPr="00EF41A5">
        <w:rPr>
          <w:rFonts w:ascii="Times New Roman" w:eastAsia="Times New Roman" w:hAnsi="Times New Roman" w:cs="Times New Roman"/>
          <w:sz w:val="24"/>
          <w:szCs w:val="24"/>
          <w:lang w:eastAsia="hu-HU"/>
        </w:rPr>
        <w:t>kollektíva részére, aki</w:t>
      </w:r>
      <w:r w:rsidR="001C1F23">
        <w:rPr>
          <w:rFonts w:ascii="Times New Roman" w:eastAsia="Times New Roman" w:hAnsi="Times New Roman" w:cs="Times New Roman"/>
          <w:sz w:val="24"/>
          <w:szCs w:val="24"/>
          <w:lang w:eastAsia="hu-HU"/>
        </w:rPr>
        <w:t>k</w:t>
      </w:r>
      <w:r w:rsidRPr="00EF41A5">
        <w:rPr>
          <w:rFonts w:ascii="Times New Roman" w:eastAsia="Times New Roman" w:hAnsi="Times New Roman" w:cs="Times New Roman"/>
          <w:sz w:val="24"/>
          <w:szCs w:val="24"/>
          <w:lang w:eastAsia="hu-HU"/>
        </w:rPr>
        <w:t>:</w:t>
      </w:r>
    </w:p>
    <w:p w:rsidR="00675635" w:rsidRPr="0059154A" w:rsidRDefault="00675635" w:rsidP="001A418C">
      <w:pPr>
        <w:spacing w:after="0" w:line="240" w:lineRule="auto"/>
        <w:jc w:val="both"/>
        <w:rPr>
          <w:rFonts w:ascii="Times New Roman" w:eastAsia="Times New Roman" w:hAnsi="Times New Roman" w:cs="Times New Roman"/>
          <w:b/>
          <w:sz w:val="24"/>
          <w:szCs w:val="24"/>
          <w:lang w:eastAsia="hu-HU"/>
        </w:rPr>
      </w:pPr>
      <w:proofErr w:type="gramStart"/>
      <w:r w:rsidRPr="00EF41A5">
        <w:rPr>
          <w:rFonts w:ascii="Times New Roman" w:eastAsia="Times New Roman" w:hAnsi="Times New Roman" w:cs="Times New Roman"/>
          <w:i/>
          <w:iCs/>
          <w:sz w:val="24"/>
          <w:szCs w:val="24"/>
          <w:lang w:eastAsia="hu-HU"/>
        </w:rPr>
        <w:t>a</w:t>
      </w:r>
      <w:proofErr w:type="gramEnd"/>
      <w:r w:rsidRPr="00EF41A5">
        <w:rPr>
          <w:rFonts w:ascii="Times New Roman" w:eastAsia="Times New Roman" w:hAnsi="Times New Roman" w:cs="Times New Roman"/>
          <w:i/>
          <w:iCs/>
          <w:sz w:val="24"/>
          <w:szCs w:val="24"/>
          <w:lang w:eastAsia="hu-HU"/>
        </w:rPr>
        <w:t>)</w:t>
      </w:r>
      <w:r w:rsidRPr="00EF41A5">
        <w:rPr>
          <w:rFonts w:ascii="Times New Roman" w:eastAsia="Times New Roman" w:hAnsi="Times New Roman" w:cs="Times New Roman"/>
          <w:sz w:val="24"/>
          <w:szCs w:val="24"/>
          <w:lang w:eastAsia="hu-HU"/>
        </w:rPr>
        <w:t xml:space="preserve"> Tiszavasvári város közéletében vagy a várospolitikában huzamosabb időn át kiemelkedő tevékenységet vég</w:t>
      </w:r>
      <w:r w:rsidR="001A418C">
        <w:rPr>
          <w:rFonts w:ascii="Times New Roman" w:eastAsia="Times New Roman" w:hAnsi="Times New Roman" w:cs="Times New Roman"/>
          <w:sz w:val="24"/>
          <w:szCs w:val="24"/>
          <w:lang w:eastAsia="hu-HU"/>
        </w:rPr>
        <w:t>eztek</w:t>
      </w:r>
      <w:r w:rsidRPr="00EF41A5">
        <w:rPr>
          <w:rFonts w:ascii="Times New Roman" w:eastAsia="Times New Roman" w:hAnsi="Times New Roman" w:cs="Times New Roman"/>
          <w:sz w:val="24"/>
          <w:szCs w:val="24"/>
          <w:lang w:eastAsia="hu-HU"/>
        </w:rPr>
        <w:t xml:space="preserve">, </w:t>
      </w:r>
      <w:r w:rsidRPr="0059154A">
        <w:rPr>
          <w:rFonts w:ascii="Times New Roman" w:eastAsia="Times New Roman" w:hAnsi="Times New Roman" w:cs="Times New Roman"/>
          <w:b/>
          <w:bCs/>
          <w:sz w:val="24"/>
          <w:szCs w:val="24"/>
          <w:lang w:eastAsia="hu-HU"/>
        </w:rPr>
        <w:t>vagy</w:t>
      </w:r>
    </w:p>
    <w:p w:rsidR="00675635" w:rsidRPr="0059154A" w:rsidRDefault="00675635" w:rsidP="001A418C">
      <w:pPr>
        <w:spacing w:after="0" w:line="240" w:lineRule="auto"/>
        <w:jc w:val="both"/>
        <w:rPr>
          <w:rFonts w:ascii="Times New Roman" w:eastAsia="Times New Roman" w:hAnsi="Times New Roman" w:cs="Times New Roman"/>
          <w:b/>
          <w:bCs/>
          <w:sz w:val="24"/>
          <w:szCs w:val="24"/>
          <w:lang w:eastAsia="hu-HU"/>
        </w:rPr>
      </w:pPr>
      <w:r w:rsidRPr="0059154A">
        <w:rPr>
          <w:rFonts w:ascii="Times New Roman" w:eastAsia="Times New Roman" w:hAnsi="Times New Roman" w:cs="Times New Roman"/>
          <w:b/>
          <w:i/>
          <w:iCs/>
          <w:sz w:val="24"/>
          <w:szCs w:val="24"/>
          <w:lang w:eastAsia="hu-HU"/>
        </w:rPr>
        <w:t>b)</w:t>
      </w:r>
      <w:r w:rsidRPr="0059154A">
        <w:rPr>
          <w:rFonts w:ascii="Times New Roman" w:eastAsia="Times New Roman" w:hAnsi="Times New Roman" w:cs="Times New Roman"/>
          <w:b/>
          <w:sz w:val="24"/>
          <w:szCs w:val="24"/>
          <w:lang w:eastAsia="hu-HU"/>
        </w:rPr>
        <w:t xml:space="preserve"> </w:t>
      </w:r>
      <w:r w:rsidRPr="0059154A">
        <w:rPr>
          <w:rFonts w:ascii="Times New Roman" w:eastAsia="Times New Roman" w:hAnsi="Times New Roman" w:cs="Times New Roman"/>
          <w:b/>
          <w:bCs/>
          <w:sz w:val="24"/>
          <w:szCs w:val="24"/>
          <w:lang w:eastAsia="hu-HU"/>
        </w:rPr>
        <w:t>a városhoz köthető életútj</w:t>
      </w:r>
      <w:r w:rsidR="001A418C" w:rsidRPr="0059154A">
        <w:rPr>
          <w:rFonts w:ascii="Times New Roman" w:eastAsia="Times New Roman" w:hAnsi="Times New Roman" w:cs="Times New Roman"/>
          <w:b/>
          <w:bCs/>
          <w:sz w:val="24"/>
          <w:szCs w:val="24"/>
          <w:lang w:eastAsia="hu-HU"/>
        </w:rPr>
        <w:t>ukkal</w:t>
      </w:r>
      <w:r w:rsidRPr="0059154A">
        <w:rPr>
          <w:rFonts w:ascii="Times New Roman" w:eastAsia="Times New Roman" w:hAnsi="Times New Roman" w:cs="Times New Roman"/>
          <w:b/>
          <w:bCs/>
          <w:sz w:val="24"/>
          <w:szCs w:val="24"/>
          <w:lang w:eastAsia="hu-HU"/>
        </w:rPr>
        <w:t>, kiemelkedő kulturális, művészeti, tudományos vagy sporttevékenység</w:t>
      </w:r>
      <w:r w:rsidR="001A418C" w:rsidRPr="0059154A">
        <w:rPr>
          <w:rFonts w:ascii="Times New Roman" w:eastAsia="Times New Roman" w:hAnsi="Times New Roman" w:cs="Times New Roman"/>
          <w:b/>
          <w:bCs/>
          <w:sz w:val="24"/>
          <w:szCs w:val="24"/>
          <w:lang w:eastAsia="hu-HU"/>
        </w:rPr>
        <w:t>ükkel</w:t>
      </w:r>
      <w:r w:rsidRPr="0059154A">
        <w:rPr>
          <w:rFonts w:ascii="Times New Roman" w:eastAsia="Times New Roman" w:hAnsi="Times New Roman" w:cs="Times New Roman"/>
          <w:b/>
          <w:bCs/>
          <w:sz w:val="24"/>
          <w:szCs w:val="24"/>
          <w:lang w:eastAsia="hu-HU"/>
        </w:rPr>
        <w:t xml:space="preserve"> jelentős mértékben hozzájárult</w:t>
      </w:r>
      <w:r w:rsidR="001A418C" w:rsidRPr="0059154A">
        <w:rPr>
          <w:rFonts w:ascii="Times New Roman" w:eastAsia="Times New Roman" w:hAnsi="Times New Roman" w:cs="Times New Roman"/>
          <w:b/>
          <w:bCs/>
          <w:sz w:val="24"/>
          <w:szCs w:val="24"/>
          <w:lang w:eastAsia="hu-HU"/>
        </w:rPr>
        <w:t>ak</w:t>
      </w:r>
      <w:r w:rsidRPr="0059154A">
        <w:rPr>
          <w:rFonts w:ascii="Times New Roman" w:eastAsia="Times New Roman" w:hAnsi="Times New Roman" w:cs="Times New Roman"/>
          <w:b/>
          <w:bCs/>
          <w:sz w:val="24"/>
          <w:szCs w:val="24"/>
          <w:lang w:eastAsia="hu-HU"/>
        </w:rPr>
        <w:t xml:space="preserve"> Tiszavasvári jó hírnevének hazai vagy nemzetközi elismertségéhez.</w:t>
      </w:r>
    </w:p>
    <w:p w:rsidR="00675635" w:rsidRPr="00675635" w:rsidRDefault="00675635" w:rsidP="001A418C">
      <w:pPr>
        <w:spacing w:after="0" w:line="240" w:lineRule="auto"/>
        <w:jc w:val="both"/>
        <w:rPr>
          <w:rFonts w:ascii="Times New Roman" w:eastAsia="Times New Roman" w:hAnsi="Times New Roman" w:cs="Times New Roman"/>
          <w:sz w:val="24"/>
          <w:szCs w:val="24"/>
          <w:lang w:eastAsia="hu-HU"/>
        </w:rPr>
      </w:pPr>
      <w:r w:rsidRPr="00675635">
        <w:rPr>
          <w:rFonts w:ascii="Times New Roman" w:eastAsia="Times New Roman" w:hAnsi="Times New Roman" w:cs="Times New Roman"/>
          <w:sz w:val="24"/>
          <w:szCs w:val="24"/>
          <w:lang w:eastAsia="hu-HU"/>
        </w:rPr>
        <w:t>(2) A „Tiszavasvári Városért” Kitüntető Díjjal járó tárgyjutalom tekintetében a kitüntető díj odaítélésével egyidejűleg a képviselő-testület dönt.</w:t>
      </w:r>
    </w:p>
    <w:p w:rsidR="00831B63" w:rsidRDefault="00831B63" w:rsidP="00831B63">
      <w:pPr>
        <w:spacing w:after="0" w:line="240" w:lineRule="auto"/>
        <w:jc w:val="both"/>
        <w:rPr>
          <w:rFonts w:ascii="Times New Roman" w:eastAsia="Times New Roman" w:hAnsi="Times New Roman" w:cs="Times New Roman"/>
          <w:sz w:val="24"/>
          <w:szCs w:val="24"/>
          <w:lang w:eastAsia="hu-HU"/>
        </w:rPr>
      </w:pPr>
    </w:p>
    <w:p w:rsidR="00831B63" w:rsidRPr="00BE0ACF" w:rsidRDefault="00831B63" w:rsidP="00831B63">
      <w:pPr>
        <w:overflowPunct w:val="0"/>
        <w:autoSpaceDE w:val="0"/>
        <w:autoSpaceDN w:val="0"/>
        <w:adjustRightInd w:val="0"/>
        <w:spacing w:after="0" w:line="240" w:lineRule="auto"/>
        <w:jc w:val="both"/>
        <w:textAlignment w:val="baseline"/>
        <w:rPr>
          <w:rFonts w:ascii="Times New Roman" w:eastAsia="Times New Roman" w:hAnsi="Times New Roman" w:cs="Times New Roman"/>
          <w:b/>
          <w:bCs/>
          <w:sz w:val="24"/>
          <w:szCs w:val="20"/>
          <w:u w:val="single"/>
          <w:lang w:eastAsia="hu-HU"/>
        </w:rPr>
      </w:pPr>
      <w:r w:rsidRPr="00BE0ACF">
        <w:rPr>
          <w:rFonts w:ascii="Times New Roman" w:eastAsia="Times New Roman" w:hAnsi="Times New Roman" w:cs="Times New Roman"/>
          <w:b/>
          <w:bCs/>
          <w:color w:val="000000"/>
          <w:sz w:val="24"/>
          <w:szCs w:val="20"/>
          <w:lang w:eastAsia="hu-HU"/>
        </w:rPr>
        <w:t>A jogalkotásról szóló</w:t>
      </w:r>
      <w:r w:rsidRPr="00BE0ACF">
        <w:rPr>
          <w:rFonts w:ascii="Times New Roman" w:eastAsia="Times New Roman" w:hAnsi="Times New Roman" w:cs="Times New Roman"/>
          <w:bCs/>
          <w:color w:val="000000"/>
          <w:sz w:val="24"/>
          <w:szCs w:val="20"/>
          <w:lang w:eastAsia="hu-HU"/>
        </w:rPr>
        <w:t xml:space="preserve"> </w:t>
      </w:r>
      <w:r w:rsidRPr="00BE0ACF">
        <w:rPr>
          <w:rFonts w:ascii="Times New Roman" w:eastAsia="Times New Roman" w:hAnsi="Times New Roman" w:cs="Times New Roman"/>
          <w:b/>
          <w:bCs/>
          <w:color w:val="000000"/>
          <w:sz w:val="24"/>
          <w:szCs w:val="20"/>
          <w:lang w:eastAsia="hu-HU"/>
        </w:rPr>
        <w:t>2010. évi CXXX. Tv.</w:t>
      </w:r>
      <w:r w:rsidRPr="00BE0ACF">
        <w:rPr>
          <w:rFonts w:ascii="Times New Roman" w:eastAsia="Times New Roman" w:hAnsi="Times New Roman" w:cs="Times New Roman"/>
          <w:sz w:val="24"/>
          <w:szCs w:val="20"/>
          <w:lang w:eastAsia="hu-HU"/>
        </w:rPr>
        <w:t xml:space="preserve"> 17. § (1) és (2) bekezdése alapján a jogszabály előkészítője – a jogszabály feltételezett hatásaihoz igazodó részletességű – előzetes hatásvizsgálat elvégzésével felméri a szabályozás várható követelményeit. Az előzetes hatásvizsgálat eredményről a testületet tájékoztatni kell.</w:t>
      </w:r>
    </w:p>
    <w:p w:rsidR="00831B63" w:rsidRPr="00BE0ACF" w:rsidRDefault="00831B63" w:rsidP="00831B6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hu-HU"/>
        </w:rPr>
      </w:pPr>
      <w:r w:rsidRPr="00BE0ACF">
        <w:rPr>
          <w:rFonts w:ascii="Times New Roman" w:eastAsia="Times New Roman" w:hAnsi="Times New Roman" w:cs="Times New Roman"/>
          <w:sz w:val="24"/>
          <w:szCs w:val="20"/>
          <w:lang w:eastAsia="hu-HU"/>
        </w:rPr>
        <w:t>A hatásvizsgálat során vizsgálni kell:</w:t>
      </w:r>
    </w:p>
    <w:p w:rsidR="00831B63" w:rsidRPr="00BE0ACF" w:rsidRDefault="00831B63" w:rsidP="00831B63">
      <w:pPr>
        <w:overflowPunct w:val="0"/>
        <w:autoSpaceDE w:val="0"/>
        <w:autoSpaceDN w:val="0"/>
        <w:adjustRightInd w:val="0"/>
        <w:spacing w:after="0" w:line="240" w:lineRule="auto"/>
        <w:ind w:firstLine="204"/>
        <w:jc w:val="both"/>
        <w:textAlignment w:val="baseline"/>
        <w:rPr>
          <w:rFonts w:ascii="Times New Roman" w:eastAsia="Times New Roman" w:hAnsi="Times New Roman" w:cs="Times New Roman"/>
          <w:sz w:val="24"/>
          <w:szCs w:val="20"/>
          <w:lang w:eastAsia="hu-HU"/>
        </w:rPr>
      </w:pPr>
      <w:proofErr w:type="gramStart"/>
      <w:r w:rsidRPr="00BE0ACF">
        <w:rPr>
          <w:rFonts w:ascii="Times New Roman" w:eastAsia="Times New Roman" w:hAnsi="Times New Roman" w:cs="Times New Roman"/>
          <w:i/>
          <w:iCs/>
          <w:sz w:val="24"/>
          <w:szCs w:val="20"/>
          <w:lang w:eastAsia="hu-HU"/>
        </w:rPr>
        <w:t>a</w:t>
      </w:r>
      <w:proofErr w:type="gramEnd"/>
      <w:r w:rsidRPr="00BE0ACF">
        <w:rPr>
          <w:rFonts w:ascii="Times New Roman" w:eastAsia="Times New Roman" w:hAnsi="Times New Roman" w:cs="Times New Roman"/>
          <w:i/>
          <w:iCs/>
          <w:sz w:val="24"/>
          <w:szCs w:val="20"/>
          <w:lang w:eastAsia="hu-HU"/>
        </w:rPr>
        <w:t xml:space="preserve">) </w:t>
      </w:r>
      <w:proofErr w:type="spellStart"/>
      <w:r w:rsidRPr="00BE0ACF">
        <w:rPr>
          <w:rFonts w:ascii="Times New Roman" w:eastAsia="Times New Roman" w:hAnsi="Times New Roman" w:cs="Times New Roman"/>
          <w:sz w:val="24"/>
          <w:szCs w:val="20"/>
          <w:lang w:eastAsia="hu-HU"/>
        </w:rPr>
        <w:t>a</w:t>
      </w:r>
      <w:proofErr w:type="spellEnd"/>
      <w:r w:rsidRPr="00BE0ACF">
        <w:rPr>
          <w:rFonts w:ascii="Times New Roman" w:eastAsia="Times New Roman" w:hAnsi="Times New Roman" w:cs="Times New Roman"/>
          <w:sz w:val="24"/>
          <w:szCs w:val="20"/>
          <w:lang w:eastAsia="hu-HU"/>
        </w:rPr>
        <w:t xml:space="preserve"> tervezett jogszabály valamennyi jelentősnek ítélt hatását, különösen</w:t>
      </w:r>
    </w:p>
    <w:p w:rsidR="00831B63" w:rsidRPr="00BE0ACF" w:rsidRDefault="00831B63" w:rsidP="00831B6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0"/>
          <w:lang w:eastAsia="hu-HU"/>
        </w:rPr>
      </w:pPr>
      <w:proofErr w:type="spellStart"/>
      <w:r w:rsidRPr="00BE0ACF">
        <w:rPr>
          <w:rFonts w:ascii="Times New Roman" w:eastAsia="Times New Roman" w:hAnsi="Times New Roman" w:cs="Times New Roman"/>
          <w:i/>
          <w:iCs/>
          <w:sz w:val="24"/>
          <w:szCs w:val="20"/>
          <w:lang w:eastAsia="hu-HU"/>
        </w:rPr>
        <w:lastRenderedPageBreak/>
        <w:t>aa</w:t>
      </w:r>
      <w:proofErr w:type="spellEnd"/>
      <w:r w:rsidRPr="00BE0ACF">
        <w:rPr>
          <w:rFonts w:ascii="Times New Roman" w:eastAsia="Times New Roman" w:hAnsi="Times New Roman" w:cs="Times New Roman"/>
          <w:i/>
          <w:iCs/>
          <w:sz w:val="24"/>
          <w:szCs w:val="20"/>
          <w:lang w:eastAsia="hu-HU"/>
        </w:rPr>
        <w:t xml:space="preserve">) </w:t>
      </w:r>
      <w:r w:rsidRPr="00BE0ACF">
        <w:rPr>
          <w:rFonts w:ascii="Times New Roman" w:eastAsia="Times New Roman" w:hAnsi="Times New Roman" w:cs="Times New Roman"/>
          <w:sz w:val="24"/>
          <w:szCs w:val="20"/>
          <w:lang w:eastAsia="hu-HU"/>
        </w:rPr>
        <w:t>társadalmi, gazdasági, költségvetési hatásait,</w:t>
      </w:r>
    </w:p>
    <w:p w:rsidR="00831B63" w:rsidRPr="00BE0ACF" w:rsidRDefault="00831B63" w:rsidP="00831B6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0"/>
          <w:lang w:eastAsia="hu-HU"/>
        </w:rPr>
      </w:pPr>
      <w:proofErr w:type="gramStart"/>
      <w:r w:rsidRPr="00BE0ACF">
        <w:rPr>
          <w:rFonts w:ascii="Times New Roman" w:eastAsia="Times New Roman" w:hAnsi="Times New Roman" w:cs="Times New Roman"/>
          <w:i/>
          <w:iCs/>
          <w:sz w:val="24"/>
          <w:szCs w:val="20"/>
          <w:lang w:eastAsia="hu-HU"/>
        </w:rPr>
        <w:t>ab</w:t>
      </w:r>
      <w:proofErr w:type="gramEnd"/>
      <w:r w:rsidRPr="00BE0ACF">
        <w:rPr>
          <w:rFonts w:ascii="Times New Roman" w:eastAsia="Times New Roman" w:hAnsi="Times New Roman" w:cs="Times New Roman"/>
          <w:i/>
          <w:iCs/>
          <w:sz w:val="24"/>
          <w:szCs w:val="20"/>
          <w:lang w:eastAsia="hu-HU"/>
        </w:rPr>
        <w:t xml:space="preserve">) </w:t>
      </w:r>
      <w:r w:rsidRPr="00BE0ACF">
        <w:rPr>
          <w:rFonts w:ascii="Times New Roman" w:eastAsia="Times New Roman" w:hAnsi="Times New Roman" w:cs="Times New Roman"/>
          <w:sz w:val="24"/>
          <w:szCs w:val="20"/>
          <w:lang w:eastAsia="hu-HU"/>
        </w:rPr>
        <w:t>környezeti és egészségi következményeit,</w:t>
      </w:r>
    </w:p>
    <w:p w:rsidR="00831B63" w:rsidRPr="00BE0ACF" w:rsidRDefault="00831B63" w:rsidP="00831B63">
      <w:pPr>
        <w:overflowPunct w:val="0"/>
        <w:autoSpaceDE w:val="0"/>
        <w:autoSpaceDN w:val="0"/>
        <w:adjustRightInd w:val="0"/>
        <w:spacing w:after="0" w:line="240" w:lineRule="auto"/>
        <w:ind w:firstLine="708"/>
        <w:jc w:val="both"/>
        <w:textAlignment w:val="baseline"/>
        <w:rPr>
          <w:rFonts w:ascii="Times New Roman" w:eastAsia="Times New Roman" w:hAnsi="Times New Roman" w:cs="Times New Roman"/>
          <w:sz w:val="24"/>
          <w:szCs w:val="20"/>
          <w:lang w:eastAsia="hu-HU"/>
        </w:rPr>
      </w:pPr>
      <w:proofErr w:type="spellStart"/>
      <w:r w:rsidRPr="00BE0ACF">
        <w:rPr>
          <w:rFonts w:ascii="Times New Roman" w:eastAsia="Times New Roman" w:hAnsi="Times New Roman" w:cs="Times New Roman"/>
          <w:i/>
          <w:iCs/>
          <w:sz w:val="24"/>
          <w:szCs w:val="20"/>
          <w:lang w:eastAsia="hu-HU"/>
        </w:rPr>
        <w:t>ac</w:t>
      </w:r>
      <w:proofErr w:type="spellEnd"/>
      <w:r w:rsidRPr="00BE0ACF">
        <w:rPr>
          <w:rFonts w:ascii="Times New Roman" w:eastAsia="Times New Roman" w:hAnsi="Times New Roman" w:cs="Times New Roman"/>
          <w:i/>
          <w:iCs/>
          <w:sz w:val="24"/>
          <w:szCs w:val="20"/>
          <w:lang w:eastAsia="hu-HU"/>
        </w:rPr>
        <w:t xml:space="preserve">) </w:t>
      </w:r>
      <w:r w:rsidRPr="00BE0ACF">
        <w:rPr>
          <w:rFonts w:ascii="Times New Roman" w:eastAsia="Times New Roman" w:hAnsi="Times New Roman" w:cs="Times New Roman"/>
          <w:sz w:val="24"/>
          <w:szCs w:val="20"/>
          <w:lang w:eastAsia="hu-HU"/>
        </w:rPr>
        <w:t>adminisztratív terheket befolyásoló hatásait, valamint</w:t>
      </w:r>
    </w:p>
    <w:p w:rsidR="00831B63" w:rsidRPr="00BE0ACF" w:rsidRDefault="00831B63" w:rsidP="00831B63">
      <w:pPr>
        <w:overflowPunct w:val="0"/>
        <w:autoSpaceDE w:val="0"/>
        <w:autoSpaceDN w:val="0"/>
        <w:adjustRightInd w:val="0"/>
        <w:spacing w:after="0" w:line="240" w:lineRule="auto"/>
        <w:ind w:left="204"/>
        <w:jc w:val="both"/>
        <w:textAlignment w:val="baseline"/>
        <w:rPr>
          <w:rFonts w:ascii="Times New Roman" w:eastAsia="Times New Roman" w:hAnsi="Times New Roman" w:cs="Times New Roman"/>
          <w:sz w:val="24"/>
          <w:szCs w:val="20"/>
          <w:lang w:eastAsia="hu-HU"/>
        </w:rPr>
      </w:pPr>
      <w:r w:rsidRPr="00BE0ACF">
        <w:rPr>
          <w:rFonts w:ascii="Times New Roman" w:eastAsia="Times New Roman" w:hAnsi="Times New Roman" w:cs="Times New Roman"/>
          <w:i/>
          <w:iCs/>
          <w:sz w:val="24"/>
          <w:szCs w:val="20"/>
          <w:lang w:eastAsia="hu-HU"/>
        </w:rPr>
        <w:t xml:space="preserve">b) </w:t>
      </w:r>
      <w:r w:rsidRPr="00BE0ACF">
        <w:rPr>
          <w:rFonts w:ascii="Times New Roman" w:eastAsia="Times New Roman" w:hAnsi="Times New Roman" w:cs="Times New Roman"/>
          <w:sz w:val="24"/>
          <w:szCs w:val="20"/>
          <w:lang w:eastAsia="hu-HU"/>
        </w:rPr>
        <w:t>a jogszabály megalkotásának szükségességét, a jogalkotás elmaradásának várható következményeit, és</w:t>
      </w:r>
    </w:p>
    <w:p w:rsidR="00831B63" w:rsidRPr="00BE0ACF" w:rsidRDefault="00831B63" w:rsidP="00831B63">
      <w:pPr>
        <w:overflowPunct w:val="0"/>
        <w:autoSpaceDE w:val="0"/>
        <w:autoSpaceDN w:val="0"/>
        <w:adjustRightInd w:val="0"/>
        <w:spacing w:after="0" w:line="240" w:lineRule="auto"/>
        <w:ind w:left="204"/>
        <w:jc w:val="both"/>
        <w:textAlignment w:val="baseline"/>
        <w:rPr>
          <w:rFonts w:ascii="Times New Roman" w:eastAsia="Times New Roman" w:hAnsi="Times New Roman" w:cs="Times New Roman"/>
          <w:sz w:val="24"/>
          <w:szCs w:val="20"/>
          <w:lang w:eastAsia="hu-HU"/>
        </w:rPr>
      </w:pPr>
      <w:r w:rsidRPr="00BE0ACF">
        <w:rPr>
          <w:rFonts w:ascii="Times New Roman" w:eastAsia="Times New Roman" w:hAnsi="Times New Roman" w:cs="Times New Roman"/>
          <w:i/>
          <w:iCs/>
          <w:sz w:val="24"/>
          <w:szCs w:val="20"/>
          <w:lang w:eastAsia="hu-HU"/>
        </w:rPr>
        <w:t xml:space="preserve">c) </w:t>
      </w:r>
      <w:r w:rsidRPr="00BE0ACF">
        <w:rPr>
          <w:rFonts w:ascii="Times New Roman" w:eastAsia="Times New Roman" w:hAnsi="Times New Roman" w:cs="Times New Roman"/>
          <w:sz w:val="24"/>
          <w:szCs w:val="20"/>
          <w:lang w:eastAsia="hu-HU"/>
        </w:rPr>
        <w:t>a jogszabály alkalmazásához szükséges személyi, szervezeti, tárgyi és pénzügyi feltételeket.</w:t>
      </w:r>
    </w:p>
    <w:p w:rsidR="00831B63" w:rsidRPr="00BE0ACF" w:rsidRDefault="00831B63" w:rsidP="00831B6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u w:val="single"/>
          <w:lang w:eastAsia="hu-HU"/>
        </w:rPr>
      </w:pPr>
    </w:p>
    <w:p w:rsidR="00831B63" w:rsidRPr="00721BF7" w:rsidRDefault="00831B63" w:rsidP="00721BF7">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u w:val="single"/>
          <w:lang w:eastAsia="hu-HU"/>
        </w:rPr>
      </w:pPr>
      <w:r w:rsidRPr="00BE0ACF">
        <w:rPr>
          <w:rFonts w:ascii="Times New Roman" w:eastAsia="Times New Roman" w:hAnsi="Times New Roman" w:cs="Times New Roman"/>
          <w:b/>
          <w:sz w:val="24"/>
          <w:szCs w:val="20"/>
          <w:u w:val="single"/>
          <w:lang w:eastAsia="hu-HU"/>
        </w:rPr>
        <w:t>A fentiek alapján a rendelet módosításáról - az előzetes hatásvizsgálata tükrében – az alábbi tájékoztatást adom:</w:t>
      </w:r>
    </w:p>
    <w:p w:rsidR="00831B63" w:rsidRPr="00BE0ACF" w:rsidRDefault="00831B63" w:rsidP="00831B63">
      <w:pPr>
        <w:keepLine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hu-HU"/>
        </w:rPr>
      </w:pPr>
      <w:smartTag w:uri="urn:schemas-microsoft-com:office:smarttags" w:element="metricconverter">
        <w:smartTagPr>
          <w:attr w:name="ProductID" w:val="1. A"/>
        </w:smartTagPr>
        <w:r w:rsidRPr="00BE0ACF">
          <w:rPr>
            <w:rFonts w:ascii="Times New Roman" w:eastAsia="Times New Roman" w:hAnsi="Times New Roman" w:cs="Times New Roman"/>
            <w:b/>
            <w:sz w:val="24"/>
            <w:szCs w:val="20"/>
            <w:lang w:eastAsia="hu-HU"/>
          </w:rPr>
          <w:t>1. A</w:t>
        </w:r>
      </w:smartTag>
      <w:r w:rsidRPr="00BE0ACF">
        <w:rPr>
          <w:rFonts w:ascii="Times New Roman" w:eastAsia="Times New Roman" w:hAnsi="Times New Roman" w:cs="Times New Roman"/>
          <w:b/>
          <w:sz w:val="24"/>
          <w:szCs w:val="20"/>
          <w:lang w:eastAsia="hu-HU"/>
        </w:rPr>
        <w:t xml:space="preserve"> módosítás valamennyi jelentősnek ítélt hatása, különösen: </w:t>
      </w:r>
    </w:p>
    <w:p w:rsidR="00831B63" w:rsidRPr="00BE0ACF" w:rsidRDefault="00831B63" w:rsidP="00831B63">
      <w:pPr>
        <w:keepLine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hu-HU"/>
        </w:rPr>
      </w:pPr>
      <w:r w:rsidRPr="00BE0ACF">
        <w:rPr>
          <w:rFonts w:ascii="Times New Roman" w:eastAsia="Times New Roman" w:hAnsi="Times New Roman" w:cs="Times New Roman"/>
          <w:b/>
          <w:sz w:val="24"/>
          <w:szCs w:val="20"/>
          <w:lang w:eastAsia="hu-HU"/>
        </w:rPr>
        <w:t>1.1. társadalmi hatása:</w:t>
      </w:r>
    </w:p>
    <w:p w:rsidR="00831B63" w:rsidRPr="000107FE" w:rsidRDefault="000107FE" w:rsidP="00831B63">
      <w:pPr>
        <w:keepLines/>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hu-HU"/>
        </w:rPr>
      </w:pPr>
      <w:r w:rsidRPr="000107FE">
        <w:rPr>
          <w:rFonts w:ascii="Times New Roman" w:hAnsi="Times New Roman" w:cs="Times New Roman"/>
          <w:sz w:val="24"/>
          <w:szCs w:val="24"/>
        </w:rPr>
        <w:t xml:space="preserve">A rendelet megalkotása pozitív társadalmi hatást gyakorol, mivel a helyi közösségért tevékenykedők elismerésével erősíti a </w:t>
      </w:r>
      <w:r w:rsidR="00721BF7" w:rsidRPr="000107FE">
        <w:rPr>
          <w:rFonts w:ascii="Times New Roman" w:hAnsi="Times New Roman" w:cs="Times New Roman"/>
          <w:sz w:val="24"/>
          <w:szCs w:val="24"/>
        </w:rPr>
        <w:t>lokálpatriotizmust</w:t>
      </w:r>
      <w:r w:rsidRPr="000107FE">
        <w:rPr>
          <w:rFonts w:ascii="Times New Roman" w:hAnsi="Times New Roman" w:cs="Times New Roman"/>
          <w:sz w:val="24"/>
          <w:szCs w:val="24"/>
        </w:rPr>
        <w:t xml:space="preserve"> és ösztönzi a példamutató polgári szerepvállalást</w:t>
      </w:r>
      <w:r w:rsidR="00831B63" w:rsidRPr="000107FE">
        <w:rPr>
          <w:rFonts w:ascii="Times New Roman" w:eastAsia="Times New Roman" w:hAnsi="Times New Roman" w:cs="Times New Roman"/>
          <w:color w:val="000000"/>
          <w:sz w:val="24"/>
          <w:szCs w:val="24"/>
          <w:lang w:eastAsia="hu-HU"/>
        </w:rPr>
        <w:t xml:space="preserve">. </w:t>
      </w:r>
    </w:p>
    <w:p w:rsidR="00831B63" w:rsidRPr="00BE0ACF" w:rsidRDefault="00831B63" w:rsidP="00831B63">
      <w:pPr>
        <w:keepLine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hu-HU"/>
        </w:rPr>
      </w:pPr>
      <w:r w:rsidRPr="00BE0ACF">
        <w:rPr>
          <w:rFonts w:ascii="Times New Roman" w:eastAsia="Times New Roman" w:hAnsi="Times New Roman" w:cs="Times New Roman"/>
          <w:b/>
          <w:sz w:val="24"/>
          <w:szCs w:val="20"/>
          <w:lang w:eastAsia="hu-HU"/>
        </w:rPr>
        <w:t>1.2. gazdasági hatása:</w:t>
      </w:r>
    </w:p>
    <w:p w:rsidR="00831B63" w:rsidRPr="000107FE" w:rsidRDefault="000107FE" w:rsidP="00831B63">
      <w:pPr>
        <w:keepLine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hu-HU"/>
        </w:rPr>
      </w:pPr>
      <w:r w:rsidRPr="000107FE">
        <w:rPr>
          <w:rStyle w:val="inqyif"/>
          <w:rFonts w:ascii="Times New Roman" w:hAnsi="Times New Roman" w:cs="Times New Roman"/>
          <w:sz w:val="24"/>
          <w:szCs w:val="24"/>
        </w:rPr>
        <w:t xml:space="preserve">A </w:t>
      </w:r>
      <w:r w:rsidRPr="000107FE">
        <w:rPr>
          <w:rStyle w:val="inqyif"/>
          <w:rFonts w:ascii="Times New Roman" w:hAnsi="Times New Roman" w:cs="Times New Roman"/>
          <w:sz w:val="24"/>
          <w:szCs w:val="24"/>
        </w:rPr>
        <w:t>módosításnak</w:t>
      </w:r>
      <w:r w:rsidRPr="000107FE">
        <w:rPr>
          <w:rStyle w:val="inqyif"/>
          <w:rFonts w:ascii="Times New Roman" w:hAnsi="Times New Roman" w:cs="Times New Roman"/>
          <w:sz w:val="24"/>
          <w:szCs w:val="24"/>
        </w:rPr>
        <w:t xml:space="preserve"> közvetlen gazdasági vagy piaci hatása nincs, a helyi gazdasági szereplők működését nem befolyásolja.</w:t>
      </w:r>
      <w:r w:rsidR="00831B63" w:rsidRPr="000107FE">
        <w:rPr>
          <w:rFonts w:ascii="Times New Roman" w:eastAsia="Times New Roman" w:hAnsi="Times New Roman" w:cs="Times New Roman"/>
          <w:b/>
          <w:sz w:val="24"/>
          <w:szCs w:val="24"/>
          <w:lang w:eastAsia="hu-HU"/>
        </w:rPr>
        <w:t xml:space="preserve"> </w:t>
      </w:r>
    </w:p>
    <w:p w:rsidR="00831B63" w:rsidRPr="00BE0ACF" w:rsidRDefault="00831B63" w:rsidP="00831B63">
      <w:pPr>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hu-HU"/>
        </w:rPr>
      </w:pPr>
      <w:r w:rsidRPr="00BE0ACF">
        <w:rPr>
          <w:rFonts w:ascii="Times New Roman" w:eastAsia="Times New Roman" w:hAnsi="Times New Roman" w:cs="Times New Roman"/>
          <w:b/>
          <w:sz w:val="24"/>
          <w:szCs w:val="20"/>
          <w:lang w:eastAsia="hu-HU"/>
        </w:rPr>
        <w:t>1.3. költségvetési hatása:</w:t>
      </w:r>
    </w:p>
    <w:p w:rsidR="00831B63" w:rsidRPr="00AB79D1" w:rsidRDefault="00AB79D1" w:rsidP="00831B63">
      <w:pPr>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hu-HU"/>
        </w:rPr>
      </w:pPr>
      <w:r w:rsidRPr="00AB79D1">
        <w:rPr>
          <w:rStyle w:val="inqyif"/>
          <w:rFonts w:ascii="Times New Roman" w:hAnsi="Times New Roman" w:cs="Times New Roman"/>
          <w:sz w:val="24"/>
          <w:szCs w:val="24"/>
        </w:rPr>
        <w:t>A rendelet végrehajtásának – a díjak odaítélésével és a kapcsolódó ünnepségek megszervezésével járó – költségvonzatát Tiszavasvári Város Önkormányzatának mindenkori éves költségvetése biztosítja.</w:t>
      </w:r>
    </w:p>
    <w:p w:rsidR="00831B63" w:rsidRPr="00BE0ACF" w:rsidRDefault="00831B63" w:rsidP="00831B63">
      <w:pPr>
        <w:keepLine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hu-HU"/>
        </w:rPr>
      </w:pPr>
      <w:smartTag w:uri="urn:schemas-microsoft-com:office:smarttags" w:element="metricconverter">
        <w:smartTagPr>
          <w:attr w:name="ProductID" w:val="2. A"/>
        </w:smartTagPr>
        <w:r w:rsidRPr="00BE0ACF">
          <w:rPr>
            <w:rFonts w:ascii="Times New Roman" w:eastAsia="Times New Roman" w:hAnsi="Times New Roman" w:cs="Times New Roman"/>
            <w:b/>
            <w:sz w:val="24"/>
            <w:szCs w:val="20"/>
            <w:lang w:eastAsia="hu-HU"/>
          </w:rPr>
          <w:t>2.</w:t>
        </w:r>
        <w:r w:rsidRPr="00BE0ACF">
          <w:rPr>
            <w:rFonts w:ascii="Times New Roman" w:eastAsia="Times New Roman" w:hAnsi="Times New Roman" w:cs="Times New Roman"/>
            <w:sz w:val="24"/>
            <w:szCs w:val="20"/>
            <w:lang w:eastAsia="hu-HU"/>
          </w:rPr>
          <w:t xml:space="preserve"> </w:t>
        </w:r>
        <w:r w:rsidRPr="00BE0ACF">
          <w:rPr>
            <w:rFonts w:ascii="Times New Roman" w:eastAsia="Times New Roman" w:hAnsi="Times New Roman" w:cs="Times New Roman"/>
            <w:b/>
            <w:sz w:val="24"/>
            <w:szCs w:val="20"/>
            <w:lang w:eastAsia="hu-HU"/>
          </w:rPr>
          <w:t>A</w:t>
        </w:r>
      </w:smartTag>
      <w:r w:rsidRPr="00BE0ACF">
        <w:rPr>
          <w:rFonts w:ascii="Times New Roman" w:eastAsia="Times New Roman" w:hAnsi="Times New Roman" w:cs="Times New Roman"/>
          <w:b/>
          <w:sz w:val="24"/>
          <w:szCs w:val="20"/>
          <w:lang w:eastAsia="hu-HU"/>
        </w:rPr>
        <w:t xml:space="preserve"> módosításnak környezeti és egészségügyi következményei:</w:t>
      </w:r>
    </w:p>
    <w:p w:rsidR="00831B63" w:rsidRPr="0056260D" w:rsidRDefault="0056260D" w:rsidP="00831B63">
      <w:pPr>
        <w:keepLine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hu-HU"/>
        </w:rPr>
      </w:pPr>
      <w:r w:rsidRPr="0056260D">
        <w:rPr>
          <w:rFonts w:ascii="Times New Roman" w:hAnsi="Times New Roman" w:cs="Times New Roman"/>
          <w:sz w:val="24"/>
          <w:szCs w:val="24"/>
        </w:rPr>
        <w:t>A tervezett szabályozásnak nincs környezetre gyakorolt hatása, az nem érint környezetvédelmi szempontokat</w:t>
      </w:r>
      <w:r w:rsidR="00831B63" w:rsidRPr="0056260D">
        <w:rPr>
          <w:rFonts w:ascii="Times New Roman" w:eastAsia="Times New Roman" w:hAnsi="Times New Roman" w:cs="Times New Roman"/>
          <w:sz w:val="24"/>
          <w:szCs w:val="24"/>
          <w:lang w:eastAsia="hu-HU"/>
        </w:rPr>
        <w:t>.</w:t>
      </w:r>
      <w:r w:rsidRPr="0056260D">
        <w:rPr>
          <w:rFonts w:ascii="Times New Roman" w:hAnsi="Times New Roman" w:cs="Times New Roman"/>
          <w:sz w:val="24"/>
          <w:szCs w:val="24"/>
        </w:rPr>
        <w:t xml:space="preserve"> </w:t>
      </w:r>
      <w:r w:rsidRPr="0056260D">
        <w:rPr>
          <w:rFonts w:ascii="Times New Roman" w:hAnsi="Times New Roman" w:cs="Times New Roman"/>
          <w:sz w:val="24"/>
          <w:szCs w:val="24"/>
        </w:rPr>
        <w:t>A rendeletnek közvetlen egészségügyi hatása nincs, de a sport és az egészséges életmód terén kiemelkedő teljesítményt nyújtók elismerése közvetve pozitív m</w:t>
      </w:r>
      <w:r w:rsidRPr="0056260D">
        <w:rPr>
          <w:rFonts w:ascii="Times New Roman" w:hAnsi="Times New Roman" w:cs="Times New Roman"/>
          <w:sz w:val="24"/>
          <w:szCs w:val="24"/>
        </w:rPr>
        <w:t>intát mutat a lakosság számára.</w:t>
      </w:r>
      <w:r w:rsidR="00831B63" w:rsidRPr="0056260D">
        <w:rPr>
          <w:rFonts w:ascii="Times New Roman" w:eastAsia="Times New Roman" w:hAnsi="Times New Roman" w:cs="Times New Roman"/>
          <w:sz w:val="24"/>
          <w:szCs w:val="24"/>
          <w:lang w:eastAsia="hu-HU"/>
        </w:rPr>
        <w:t xml:space="preserve"> </w:t>
      </w:r>
    </w:p>
    <w:p w:rsidR="00831B63" w:rsidRPr="00BE0ACF" w:rsidRDefault="00831B63" w:rsidP="00831B63">
      <w:pPr>
        <w:keepLine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hu-HU"/>
        </w:rPr>
      </w:pPr>
      <w:r w:rsidRPr="00BE0ACF">
        <w:rPr>
          <w:rFonts w:ascii="Times New Roman" w:eastAsia="Times New Roman" w:hAnsi="Times New Roman" w:cs="Times New Roman"/>
          <w:b/>
          <w:sz w:val="24"/>
          <w:szCs w:val="20"/>
          <w:lang w:eastAsia="hu-HU"/>
        </w:rPr>
        <w:t>3. Az adminisztratív terheket befolyásoló hatása:</w:t>
      </w:r>
    </w:p>
    <w:p w:rsidR="00831B63" w:rsidRPr="00E30D3C" w:rsidRDefault="00E30D3C" w:rsidP="00831B63">
      <w:pPr>
        <w:keepLine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hu-HU"/>
        </w:rPr>
      </w:pPr>
      <w:r w:rsidRPr="00E30D3C">
        <w:rPr>
          <w:rFonts w:ascii="Times New Roman" w:hAnsi="Times New Roman" w:cs="Times New Roman"/>
          <w:sz w:val="24"/>
          <w:szCs w:val="24"/>
        </w:rPr>
        <w:t>A rendelet hatálybalépése a lakosság vagy a vállalkozások számára nem teremt új adminisztratív kötelezettséget, a Polgármesteri Hivatal részéről pedig kizárólag a díjazással kapcsolatos ügyviteli és szervezési feladatokat vonja maga után</w:t>
      </w:r>
      <w:r w:rsidR="00831B63" w:rsidRPr="00E30D3C">
        <w:rPr>
          <w:rFonts w:ascii="Times New Roman" w:eastAsia="Times New Roman" w:hAnsi="Times New Roman" w:cs="Times New Roman"/>
          <w:sz w:val="24"/>
          <w:szCs w:val="24"/>
          <w:lang w:eastAsia="hu-HU"/>
        </w:rPr>
        <w:t>.</w:t>
      </w:r>
    </w:p>
    <w:p w:rsidR="00831B63" w:rsidRPr="00BE0ACF" w:rsidRDefault="00831B63" w:rsidP="00831B63">
      <w:pPr>
        <w:keepLine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hu-HU"/>
        </w:rPr>
      </w:pPr>
      <w:smartTag w:uri="urn:schemas-microsoft-com:office:smarttags" w:element="metricconverter">
        <w:smartTagPr>
          <w:attr w:name="ProductID" w:val="4. A"/>
        </w:smartTagPr>
        <w:r w:rsidRPr="00BE0ACF">
          <w:rPr>
            <w:rFonts w:ascii="Times New Roman" w:eastAsia="Times New Roman" w:hAnsi="Times New Roman" w:cs="Times New Roman"/>
            <w:b/>
            <w:sz w:val="24"/>
            <w:szCs w:val="20"/>
            <w:lang w:eastAsia="hu-HU"/>
          </w:rPr>
          <w:t>4. A</w:t>
        </w:r>
      </w:smartTag>
      <w:r w:rsidRPr="00BE0ACF">
        <w:rPr>
          <w:rFonts w:ascii="Times New Roman" w:eastAsia="Times New Roman" w:hAnsi="Times New Roman" w:cs="Times New Roman"/>
          <w:b/>
          <w:sz w:val="24"/>
          <w:szCs w:val="20"/>
          <w:lang w:eastAsia="hu-HU"/>
        </w:rPr>
        <w:t xml:space="preserve"> jogszabály megalkotásának szükségessége, a jogalkotás elmaradásának várható következményei:</w:t>
      </w:r>
    </w:p>
    <w:p w:rsidR="00831B63" w:rsidRPr="00616D70" w:rsidRDefault="00616D70" w:rsidP="00831B63">
      <w:pPr>
        <w:keepLine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hu-HU"/>
        </w:rPr>
      </w:pPr>
      <w:r w:rsidRPr="00616D70">
        <w:rPr>
          <w:rFonts w:ascii="Times New Roman" w:hAnsi="Times New Roman" w:cs="Times New Roman"/>
          <w:sz w:val="24"/>
          <w:szCs w:val="24"/>
        </w:rPr>
        <w:t xml:space="preserve">A rendelet </w:t>
      </w:r>
      <w:r>
        <w:rPr>
          <w:rFonts w:ascii="Times New Roman" w:hAnsi="Times New Roman" w:cs="Times New Roman"/>
          <w:sz w:val="24"/>
          <w:szCs w:val="24"/>
        </w:rPr>
        <w:t>módosítása</w:t>
      </w:r>
      <w:r w:rsidRPr="00616D70">
        <w:rPr>
          <w:rFonts w:ascii="Times New Roman" w:hAnsi="Times New Roman" w:cs="Times New Roman"/>
          <w:sz w:val="24"/>
          <w:szCs w:val="24"/>
        </w:rPr>
        <w:t xml:space="preserve"> azért szükséges, mert a város fejlődéséhez, hírnevéhez hozzájáruló magánszemélyek és közösségek elismerésének jogi kereteit és feltételrendszerét helyi szinten, átlátható módon szabályozni kell.</w:t>
      </w:r>
      <w:r w:rsidR="00831B63" w:rsidRPr="00616D70">
        <w:rPr>
          <w:rFonts w:ascii="Times New Roman" w:eastAsia="Times New Roman" w:hAnsi="Times New Roman" w:cs="Times New Roman"/>
          <w:sz w:val="24"/>
          <w:szCs w:val="24"/>
          <w:lang w:eastAsia="hu-HU"/>
        </w:rPr>
        <w:t xml:space="preserve"> </w:t>
      </w:r>
      <w:r w:rsidRPr="00616D70">
        <w:rPr>
          <w:rFonts w:ascii="Times New Roman" w:hAnsi="Times New Roman" w:cs="Times New Roman"/>
          <w:sz w:val="24"/>
          <w:szCs w:val="24"/>
        </w:rPr>
        <w:t>A jogalkotás elmaradása esetén nem állna rendelkezésre olyan korszerű és rugalmas helyi szabályozás, amely lehetővé tenné a kiemelkedő teljesítmények méltó, hivatalos keretek között történő elismerését az év során akár több alkalommal is</w:t>
      </w:r>
      <w:r>
        <w:rPr>
          <w:rFonts w:ascii="Times New Roman" w:hAnsi="Times New Roman" w:cs="Times New Roman"/>
          <w:sz w:val="24"/>
          <w:szCs w:val="24"/>
        </w:rPr>
        <w:t>.</w:t>
      </w:r>
    </w:p>
    <w:p w:rsidR="00831B63" w:rsidRPr="00BE0ACF" w:rsidRDefault="00831B63" w:rsidP="00831B63">
      <w:pPr>
        <w:keepLines/>
        <w:overflowPunct w:val="0"/>
        <w:autoSpaceDE w:val="0"/>
        <w:autoSpaceDN w:val="0"/>
        <w:adjustRightInd w:val="0"/>
        <w:spacing w:after="0" w:line="240" w:lineRule="auto"/>
        <w:jc w:val="both"/>
        <w:textAlignment w:val="baseline"/>
        <w:rPr>
          <w:rFonts w:ascii="Times New Roman" w:eastAsia="Times New Roman" w:hAnsi="Times New Roman" w:cs="Times New Roman"/>
          <w:b/>
          <w:sz w:val="24"/>
          <w:szCs w:val="20"/>
          <w:lang w:eastAsia="hu-HU"/>
        </w:rPr>
      </w:pPr>
      <w:smartTag w:uri="urn:schemas-microsoft-com:office:smarttags" w:element="metricconverter">
        <w:smartTagPr>
          <w:attr w:name="ProductID" w:val="5. A"/>
        </w:smartTagPr>
        <w:r w:rsidRPr="00BE0ACF">
          <w:rPr>
            <w:rFonts w:ascii="Times New Roman" w:eastAsia="Times New Roman" w:hAnsi="Times New Roman" w:cs="Times New Roman"/>
            <w:b/>
            <w:color w:val="000000"/>
            <w:sz w:val="24"/>
            <w:szCs w:val="20"/>
            <w:lang w:eastAsia="hu-HU"/>
          </w:rPr>
          <w:t>5. A</w:t>
        </w:r>
      </w:smartTag>
      <w:r w:rsidRPr="00BE0ACF">
        <w:rPr>
          <w:rFonts w:ascii="Times New Roman" w:eastAsia="Times New Roman" w:hAnsi="Times New Roman" w:cs="Times New Roman"/>
          <w:b/>
          <w:sz w:val="24"/>
          <w:szCs w:val="20"/>
          <w:lang w:eastAsia="hu-HU"/>
        </w:rPr>
        <w:t xml:space="preserve"> jogszabály alkalmazásához szükséges személyi, szervezeti, tárgyi és pénzügyi feltételek:</w:t>
      </w:r>
    </w:p>
    <w:p w:rsidR="00831B63" w:rsidRPr="000F0EC8" w:rsidRDefault="000F0EC8" w:rsidP="00831B63">
      <w:pPr>
        <w:keepLine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4"/>
          <w:lang w:eastAsia="hu-HU"/>
        </w:rPr>
      </w:pPr>
      <w:r w:rsidRPr="000F0EC8">
        <w:rPr>
          <w:rFonts w:ascii="Times New Roman" w:hAnsi="Times New Roman" w:cs="Times New Roman"/>
          <w:sz w:val="24"/>
          <w:szCs w:val="24"/>
        </w:rPr>
        <w:t>A rendelet alkalmazásához szükséges személyi, szervezeti és tárgyi feltételek a Polgármesteri Hivatalban rendelkezésre állnak, a végrehajtáshoz szükséges pénzügyi fedezetet pedig az önkormányzat éves költségvetési rendelete biztosítja.</w:t>
      </w:r>
    </w:p>
    <w:p w:rsidR="00831B63" w:rsidRPr="00BE0ACF" w:rsidRDefault="00831B63" w:rsidP="00831B63">
      <w:pPr>
        <w:keepLines/>
        <w:overflowPunct w:val="0"/>
        <w:autoSpaceDE w:val="0"/>
        <w:autoSpaceDN w:val="0"/>
        <w:adjustRightInd w:val="0"/>
        <w:spacing w:after="0" w:line="240" w:lineRule="auto"/>
        <w:ind w:left="1080"/>
        <w:jc w:val="both"/>
        <w:textAlignment w:val="baseline"/>
        <w:rPr>
          <w:rFonts w:ascii="Times New Roman" w:eastAsia="Times New Roman" w:hAnsi="Times New Roman" w:cs="Times New Roman"/>
          <w:b/>
          <w:color w:val="000000"/>
          <w:sz w:val="24"/>
          <w:szCs w:val="20"/>
          <w:lang w:eastAsia="hu-HU"/>
        </w:rPr>
      </w:pPr>
    </w:p>
    <w:p w:rsidR="00831B63" w:rsidRPr="00721BF7" w:rsidRDefault="00831B63" w:rsidP="00721BF7">
      <w:pPr>
        <w:keepLines/>
        <w:overflowPunct w:val="0"/>
        <w:autoSpaceDE w:val="0"/>
        <w:autoSpaceDN w:val="0"/>
        <w:adjustRightInd w:val="0"/>
        <w:spacing w:after="0" w:line="240" w:lineRule="auto"/>
        <w:jc w:val="both"/>
        <w:textAlignment w:val="baseline"/>
        <w:rPr>
          <w:rFonts w:ascii="Times New Roman" w:eastAsia="Times New Roman" w:hAnsi="Times New Roman" w:cs="Times New Roman"/>
          <w:sz w:val="24"/>
          <w:szCs w:val="20"/>
          <w:lang w:eastAsia="hu-HU"/>
        </w:rPr>
      </w:pPr>
      <w:r w:rsidRPr="002A50DD">
        <w:rPr>
          <w:rFonts w:ascii="Times New Roman" w:eastAsia="Times New Roman" w:hAnsi="Times New Roman" w:cs="Times New Roman"/>
          <w:sz w:val="24"/>
          <w:szCs w:val="20"/>
          <w:lang w:eastAsia="hu-HU"/>
        </w:rPr>
        <w:t xml:space="preserve">Az önkormányzati rendeletekhez indoklási kötelezettség is társul. Az indokolásban a jogszabály előkészítőjének feladata azoknak a társadalmi, gazdasági, szakmai okoknak és céloknak a bemutatása, amelyek a szabályozást szükségesség teszik. Az indokolásban ismertetni kell a jogi szabályozás várható hatását is. </w:t>
      </w:r>
      <w:r w:rsidRPr="00BE0ACF">
        <w:rPr>
          <w:rFonts w:ascii="Times New Roman" w:eastAsia="Times New Roman" w:hAnsi="Times New Roman" w:cs="Times New Roman"/>
          <w:color w:val="000000"/>
          <w:sz w:val="24"/>
          <w:szCs w:val="20"/>
          <w:lang w:eastAsia="hu-HU"/>
        </w:rPr>
        <w:t xml:space="preserve">Kérem a Képviselő-testületet, hogy az előterjesztést megtárgyalni, és a </w:t>
      </w:r>
      <w:r>
        <w:rPr>
          <w:rFonts w:ascii="Times New Roman" w:eastAsia="Times New Roman" w:hAnsi="Times New Roman" w:cs="Times New Roman"/>
          <w:color w:val="000000"/>
          <w:sz w:val="24"/>
          <w:szCs w:val="20"/>
          <w:lang w:eastAsia="hu-HU"/>
        </w:rPr>
        <w:t>rendelet</w:t>
      </w:r>
      <w:r w:rsidRPr="00BE0ACF">
        <w:rPr>
          <w:rFonts w:ascii="Times New Roman" w:eastAsia="Times New Roman" w:hAnsi="Times New Roman" w:cs="Times New Roman"/>
          <w:color w:val="000000"/>
          <w:sz w:val="24"/>
          <w:szCs w:val="20"/>
          <w:lang w:eastAsia="hu-HU"/>
        </w:rPr>
        <w:t>-tervezetet elfogadni szíveskedjen.</w:t>
      </w:r>
    </w:p>
    <w:p w:rsidR="00831B63" w:rsidRPr="00BE0ACF" w:rsidRDefault="00831B63" w:rsidP="00831B63">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16"/>
          <w:szCs w:val="16"/>
          <w:lang w:eastAsia="hu-HU"/>
        </w:rPr>
      </w:pPr>
    </w:p>
    <w:p w:rsidR="00831B63" w:rsidRPr="00BE0ACF" w:rsidRDefault="00831B63" w:rsidP="00831B63">
      <w:pPr>
        <w:overflowPunct w:val="0"/>
        <w:autoSpaceDE w:val="0"/>
        <w:autoSpaceDN w:val="0"/>
        <w:adjustRightInd w:val="0"/>
        <w:spacing w:after="0" w:line="240" w:lineRule="auto"/>
        <w:jc w:val="both"/>
        <w:textAlignment w:val="baseline"/>
        <w:rPr>
          <w:rFonts w:ascii="Times New Roman" w:eastAsia="Times New Roman" w:hAnsi="Times New Roman" w:cs="Times New Roman"/>
          <w:color w:val="000000"/>
          <w:sz w:val="24"/>
          <w:szCs w:val="24"/>
          <w:lang w:eastAsia="hu-HU"/>
        </w:rPr>
      </w:pPr>
      <w:r w:rsidRPr="00BE0ACF">
        <w:rPr>
          <w:rFonts w:ascii="Times New Roman" w:eastAsia="Times New Roman" w:hAnsi="Times New Roman" w:cs="Times New Roman"/>
          <w:color w:val="000000"/>
          <w:sz w:val="24"/>
          <w:szCs w:val="24"/>
          <w:lang w:eastAsia="hu-HU"/>
        </w:rPr>
        <w:t>Tiszavasvári, 20</w:t>
      </w:r>
      <w:r>
        <w:rPr>
          <w:rFonts w:ascii="Times New Roman" w:eastAsia="Times New Roman" w:hAnsi="Times New Roman" w:cs="Times New Roman"/>
          <w:color w:val="000000"/>
          <w:sz w:val="24"/>
          <w:szCs w:val="24"/>
          <w:lang w:eastAsia="hu-HU"/>
        </w:rPr>
        <w:t>26</w:t>
      </w:r>
      <w:r w:rsidRPr="00BE0ACF">
        <w:rPr>
          <w:rFonts w:ascii="Times New Roman" w:eastAsia="Times New Roman" w:hAnsi="Times New Roman" w:cs="Times New Roman"/>
          <w:color w:val="000000"/>
          <w:sz w:val="24"/>
          <w:szCs w:val="24"/>
          <w:lang w:eastAsia="hu-HU"/>
        </w:rPr>
        <w:t xml:space="preserve">. </w:t>
      </w:r>
      <w:r>
        <w:rPr>
          <w:rFonts w:ascii="Times New Roman" w:eastAsia="Times New Roman" w:hAnsi="Times New Roman" w:cs="Times New Roman"/>
          <w:color w:val="000000"/>
          <w:sz w:val="24"/>
          <w:szCs w:val="24"/>
          <w:lang w:eastAsia="hu-HU"/>
        </w:rPr>
        <w:t>jú</w:t>
      </w:r>
      <w:r>
        <w:rPr>
          <w:rFonts w:ascii="Times New Roman" w:eastAsia="Times New Roman" w:hAnsi="Times New Roman" w:cs="Times New Roman"/>
          <w:color w:val="000000"/>
          <w:sz w:val="24"/>
          <w:szCs w:val="24"/>
          <w:lang w:eastAsia="hu-HU"/>
        </w:rPr>
        <w:t>l</w:t>
      </w:r>
      <w:r>
        <w:rPr>
          <w:rFonts w:ascii="Times New Roman" w:eastAsia="Times New Roman" w:hAnsi="Times New Roman" w:cs="Times New Roman"/>
          <w:color w:val="000000"/>
          <w:sz w:val="24"/>
          <w:szCs w:val="24"/>
          <w:lang w:eastAsia="hu-HU"/>
        </w:rPr>
        <w:t xml:space="preserve">ius </w:t>
      </w:r>
      <w:r>
        <w:rPr>
          <w:rFonts w:ascii="Times New Roman" w:eastAsia="Times New Roman" w:hAnsi="Times New Roman" w:cs="Times New Roman"/>
          <w:color w:val="000000"/>
          <w:sz w:val="24"/>
          <w:szCs w:val="24"/>
          <w:lang w:eastAsia="hu-HU"/>
        </w:rPr>
        <w:t>21</w:t>
      </w:r>
      <w:r>
        <w:rPr>
          <w:rFonts w:ascii="Times New Roman" w:eastAsia="Times New Roman" w:hAnsi="Times New Roman" w:cs="Times New Roman"/>
          <w:color w:val="000000"/>
          <w:sz w:val="24"/>
          <w:szCs w:val="24"/>
          <w:lang w:eastAsia="hu-HU"/>
        </w:rPr>
        <w:t>.</w:t>
      </w:r>
    </w:p>
    <w:p w:rsidR="00831B63" w:rsidRPr="00BE0ACF" w:rsidRDefault="00831B63" w:rsidP="00831B63">
      <w:pPr>
        <w:tabs>
          <w:tab w:val="center"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hu-HU"/>
        </w:rPr>
      </w:pPr>
      <w:r w:rsidRPr="00BE0ACF">
        <w:rPr>
          <w:rFonts w:ascii="Times New Roman" w:eastAsia="Times New Roman" w:hAnsi="Times New Roman" w:cs="Times New Roman"/>
          <w:b/>
          <w:color w:val="000000"/>
          <w:sz w:val="24"/>
          <w:szCs w:val="24"/>
          <w:lang w:eastAsia="hu-HU"/>
        </w:rPr>
        <w:tab/>
      </w:r>
      <w:r>
        <w:rPr>
          <w:rFonts w:ascii="Times New Roman" w:eastAsia="Times New Roman" w:hAnsi="Times New Roman" w:cs="Times New Roman"/>
          <w:b/>
          <w:color w:val="000000"/>
          <w:sz w:val="24"/>
          <w:szCs w:val="24"/>
          <w:lang w:eastAsia="hu-HU"/>
        </w:rPr>
        <w:t>Dr. Kovács János</w:t>
      </w:r>
    </w:p>
    <w:p w:rsidR="00831B63" w:rsidRDefault="00831B63" w:rsidP="00831B63">
      <w:pPr>
        <w:tabs>
          <w:tab w:val="center"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hu-HU"/>
        </w:rPr>
      </w:pPr>
      <w:r w:rsidRPr="00BE0ACF">
        <w:rPr>
          <w:rFonts w:ascii="Times New Roman" w:eastAsia="Times New Roman" w:hAnsi="Times New Roman" w:cs="Times New Roman"/>
          <w:b/>
          <w:color w:val="000000"/>
          <w:sz w:val="24"/>
          <w:szCs w:val="24"/>
          <w:lang w:eastAsia="hu-HU"/>
        </w:rPr>
        <w:tab/>
        <w:t xml:space="preserve"> </w:t>
      </w:r>
      <w:proofErr w:type="gramStart"/>
      <w:r w:rsidRPr="00BE0ACF">
        <w:rPr>
          <w:rFonts w:ascii="Times New Roman" w:eastAsia="Times New Roman" w:hAnsi="Times New Roman" w:cs="Times New Roman"/>
          <w:b/>
          <w:color w:val="000000"/>
          <w:sz w:val="24"/>
          <w:szCs w:val="24"/>
          <w:lang w:eastAsia="hu-HU"/>
        </w:rPr>
        <w:t>jegyző</w:t>
      </w:r>
      <w:proofErr w:type="gramEnd"/>
    </w:p>
    <w:p w:rsidR="00B67CF3" w:rsidRPr="00721BF7" w:rsidRDefault="00B67CF3" w:rsidP="00721BF7">
      <w:pPr>
        <w:jc w:val="center"/>
        <w:rPr>
          <w:rFonts w:ascii="Times New Roman" w:eastAsia="Times New Roman" w:hAnsi="Times New Roman" w:cs="Times New Roman"/>
          <w:b/>
          <w:color w:val="000000"/>
          <w:sz w:val="24"/>
          <w:szCs w:val="24"/>
          <w:lang w:eastAsia="hu-HU"/>
        </w:rPr>
      </w:pPr>
      <w:r>
        <w:rPr>
          <w:rFonts w:ascii="Times New Roman" w:eastAsia="Times New Roman" w:hAnsi="Times New Roman" w:cs="Times New Roman"/>
          <w:b/>
          <w:color w:val="000000"/>
          <w:sz w:val="24"/>
          <w:szCs w:val="24"/>
          <w:lang w:eastAsia="hu-HU"/>
        </w:rPr>
        <w:br w:type="page"/>
      </w:r>
      <w:proofErr w:type="gramStart"/>
      <w:r w:rsidRPr="00721BF7">
        <w:rPr>
          <w:rFonts w:ascii="Times New Roman" w:eastAsia="Noto Sans CJK SC Regular" w:hAnsi="Times New Roman" w:cs="Times New Roman"/>
          <w:b/>
          <w:bCs/>
          <w:sz w:val="24"/>
          <w:szCs w:val="24"/>
        </w:rPr>
        <w:lastRenderedPageBreak/>
        <w:t>rendelet-tervezet</w:t>
      </w:r>
      <w:proofErr w:type="gramEnd"/>
    </w:p>
    <w:p w:rsidR="00B67CF3" w:rsidRDefault="00B67CF3" w:rsidP="00B67CF3">
      <w:pPr>
        <w:pStyle w:val="Standard"/>
        <w:jc w:val="center"/>
        <w:rPr>
          <w:rFonts w:eastAsia="Noto Sans CJK SC Regular" w:cs="FreeSans"/>
          <w:b/>
          <w:bCs/>
        </w:rPr>
      </w:pPr>
      <w:r>
        <w:rPr>
          <w:rFonts w:eastAsia="Noto Sans CJK SC Regular" w:cs="FreeSans"/>
          <w:b/>
          <w:bCs/>
        </w:rPr>
        <w:t xml:space="preserve">Tiszavasvári Város Önkormányzata </w:t>
      </w:r>
      <w:proofErr w:type="gramStart"/>
      <w:r>
        <w:rPr>
          <w:rFonts w:eastAsia="Noto Sans CJK SC Regular" w:cs="FreeSans"/>
          <w:b/>
          <w:bCs/>
        </w:rPr>
        <w:t xml:space="preserve">Képviselő-testületének </w:t>
      </w:r>
      <w:r>
        <w:rPr>
          <w:rFonts w:eastAsia="Noto Sans CJK SC Regular" w:cs="FreeSans"/>
          <w:b/>
          <w:bCs/>
        </w:rPr>
        <w:t>…</w:t>
      </w:r>
      <w:proofErr w:type="gramEnd"/>
      <w:r>
        <w:rPr>
          <w:rFonts w:eastAsia="Noto Sans CJK SC Regular" w:cs="FreeSans"/>
          <w:b/>
          <w:bCs/>
        </w:rPr>
        <w:t>/202</w:t>
      </w:r>
      <w:r>
        <w:rPr>
          <w:rFonts w:eastAsia="Noto Sans CJK SC Regular" w:cs="FreeSans"/>
          <w:b/>
          <w:bCs/>
        </w:rPr>
        <w:t>6</w:t>
      </w:r>
      <w:r>
        <w:rPr>
          <w:rFonts w:eastAsia="Noto Sans CJK SC Regular" w:cs="FreeSans"/>
          <w:b/>
          <w:bCs/>
        </w:rPr>
        <w:t>. (</w:t>
      </w:r>
      <w:r>
        <w:rPr>
          <w:rFonts w:eastAsia="Noto Sans CJK SC Regular" w:cs="FreeSans"/>
          <w:b/>
          <w:bCs/>
        </w:rPr>
        <w:t>VII.31</w:t>
      </w:r>
      <w:r>
        <w:rPr>
          <w:rFonts w:eastAsia="Noto Sans CJK SC Regular" w:cs="FreeSans"/>
          <w:b/>
          <w:bCs/>
        </w:rPr>
        <w:t xml:space="preserve">.) önkormányzati rendelete </w:t>
      </w:r>
    </w:p>
    <w:p w:rsidR="0059154A" w:rsidRDefault="0059154A" w:rsidP="00B67CF3">
      <w:pPr>
        <w:pStyle w:val="Standard"/>
        <w:jc w:val="center"/>
        <w:rPr>
          <w:rFonts w:eastAsia="Noto Sans CJK SC Regular" w:cs="FreeSans"/>
          <w:b/>
          <w:bCs/>
        </w:rPr>
      </w:pPr>
    </w:p>
    <w:p w:rsidR="00B67CF3" w:rsidRDefault="0059154A" w:rsidP="00B67CF3">
      <w:pPr>
        <w:pStyle w:val="Standard"/>
        <w:jc w:val="center"/>
        <w:rPr>
          <w:rFonts w:eastAsia="Noto Sans CJK SC Regular" w:cs="FreeSans"/>
          <w:b/>
          <w:bCs/>
        </w:rPr>
      </w:pPr>
      <w:r>
        <w:rPr>
          <w:rFonts w:eastAsia="Noto Sans CJK SC Regular" w:cs="FreeSans"/>
          <w:b/>
          <w:bCs/>
        </w:rPr>
        <w:t>A</w:t>
      </w:r>
      <w:r w:rsidR="00B67CF3">
        <w:rPr>
          <w:rFonts w:eastAsia="Noto Sans CJK SC Regular" w:cs="FreeSans"/>
          <w:b/>
          <w:bCs/>
        </w:rPr>
        <w:t>z önkormányzat által adományozható kitüntetésekről és díjakról, valamint az önkormányzat címerének és zászlajának használatáról</w:t>
      </w:r>
      <w:r w:rsidR="00B67CF3">
        <w:rPr>
          <w:rFonts w:eastAsia="Noto Sans CJK SC Regular" w:cs="FreeSans"/>
          <w:b/>
          <w:bCs/>
        </w:rPr>
        <w:t xml:space="preserve"> szóló </w:t>
      </w:r>
      <w:r w:rsidR="001D7184">
        <w:rPr>
          <w:rFonts w:eastAsia="Noto Sans CJK SC Regular" w:cs="FreeSans"/>
          <w:b/>
          <w:bCs/>
        </w:rPr>
        <w:t xml:space="preserve">8/2025. (IV.30.) </w:t>
      </w:r>
      <w:r w:rsidR="00B67CF3">
        <w:rPr>
          <w:rFonts w:eastAsia="Noto Sans CJK SC Regular" w:cs="FreeSans"/>
          <w:b/>
          <w:bCs/>
        </w:rPr>
        <w:t>önkormányzati rendelet módosításáról</w:t>
      </w:r>
    </w:p>
    <w:p w:rsidR="00B67CF3" w:rsidRDefault="00B67CF3" w:rsidP="00B67CF3">
      <w:pPr>
        <w:pStyle w:val="Standard"/>
        <w:jc w:val="both"/>
      </w:pPr>
    </w:p>
    <w:p w:rsidR="00B67CF3" w:rsidRDefault="00B67CF3" w:rsidP="00B67CF3">
      <w:pPr>
        <w:pStyle w:val="Standard"/>
        <w:jc w:val="both"/>
      </w:pPr>
    </w:p>
    <w:p w:rsidR="00B67CF3" w:rsidRPr="008B3256" w:rsidRDefault="00B67CF3" w:rsidP="00B67CF3">
      <w:pPr>
        <w:pStyle w:val="Standard"/>
        <w:jc w:val="both"/>
      </w:pPr>
      <w:r w:rsidRPr="008B3256">
        <w:t>[</w:t>
      </w:r>
      <w:r>
        <w:t>1</w:t>
      </w:r>
      <w:r w:rsidRPr="008B3256">
        <w:t xml:space="preserve">] Tiszavasvári Város Önkormányzata Képviselő-testülete felismerve a korábbi szabályozás hiányosságait, az önkormányzat által adományozható díjak odaítélésének, méltó és megfelelő szabályainak kidolgozására e </w:t>
      </w:r>
      <w:proofErr w:type="gramStart"/>
      <w:r w:rsidRPr="008B3256">
        <w:t>rendelet</w:t>
      </w:r>
      <w:r>
        <w:t xml:space="preserve"> módosítást</w:t>
      </w:r>
      <w:proofErr w:type="gramEnd"/>
      <w:r w:rsidRPr="008B3256">
        <w:t xml:space="preserve"> alkotja.</w:t>
      </w:r>
    </w:p>
    <w:p w:rsidR="00B67CF3" w:rsidRDefault="00B67CF3" w:rsidP="00B67CF3">
      <w:pPr>
        <w:tabs>
          <w:tab w:val="center" w:pos="6804"/>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r w:rsidRPr="008B3256">
        <w:t>[</w:t>
      </w:r>
      <w:r w:rsidRPr="00B67CF3">
        <w:rPr>
          <w:rFonts w:ascii="Times New Roman" w:hAnsi="Times New Roman" w:cs="Times New Roman"/>
          <w:sz w:val="24"/>
          <w:szCs w:val="24"/>
        </w:rPr>
        <w:t>2] Tiszavasvári Város Önkormányzata Képviselő-testülete Magyarország címerének és zászlójának használatáról, valamint állami kitüntetéseiről szóló 2011. évi CCII. törvény 24.§ (9) bekezdésében kapott felhatalmazás alapján, az Alaptörvény 32. cikk (1) bekezdés i) pontjában meghatározott feladatkörében eljárva - Tiszavasvári Város Önkormányzata Képviselő-testülete szervezeti és működési szabályzatáról szóló 5/2025. (IV.1.) önkormányzati rendelet 4. melléklet 1.30. pontja által biztosított véleményezési jogkörében eljáró Pénzügyi és Ügyrendi Bizottság véleményének kikérésével a következőket rendeli el:</w:t>
      </w:r>
    </w:p>
    <w:p w:rsidR="00C816D8" w:rsidRDefault="00C816D8" w:rsidP="00B67CF3">
      <w:pPr>
        <w:tabs>
          <w:tab w:val="center" w:pos="6804"/>
        </w:tabs>
        <w:overflowPunct w:val="0"/>
        <w:autoSpaceDE w:val="0"/>
        <w:autoSpaceDN w:val="0"/>
        <w:adjustRightInd w:val="0"/>
        <w:spacing w:after="0" w:line="240" w:lineRule="auto"/>
        <w:jc w:val="both"/>
        <w:textAlignment w:val="baseline"/>
        <w:rPr>
          <w:rFonts w:ascii="Times New Roman" w:hAnsi="Times New Roman" w:cs="Times New Roman"/>
          <w:sz w:val="24"/>
          <w:szCs w:val="24"/>
        </w:rPr>
      </w:pPr>
    </w:p>
    <w:p w:rsidR="005D55F4" w:rsidRDefault="005D55F4" w:rsidP="005D55F4">
      <w:pPr>
        <w:pStyle w:val="Szvegtrzs"/>
        <w:spacing w:before="240" w:after="240" w:line="240" w:lineRule="auto"/>
        <w:jc w:val="center"/>
        <w:rPr>
          <w:rFonts w:ascii="Times New Roman" w:hAnsi="Times New Roman"/>
          <w:b/>
          <w:bCs/>
        </w:rPr>
      </w:pPr>
      <w:r>
        <w:rPr>
          <w:rFonts w:ascii="Times New Roman" w:hAnsi="Times New Roman"/>
          <w:b/>
          <w:bCs/>
        </w:rPr>
        <w:t>1. §</w:t>
      </w:r>
    </w:p>
    <w:p w:rsidR="005D55F4" w:rsidRDefault="005D55F4" w:rsidP="005D55F4">
      <w:pPr>
        <w:pStyle w:val="Szvegtrzs"/>
        <w:spacing w:after="0" w:line="240" w:lineRule="auto"/>
        <w:jc w:val="both"/>
        <w:rPr>
          <w:rFonts w:ascii="Times New Roman" w:hAnsi="Times New Roman"/>
        </w:rPr>
      </w:pPr>
      <w:r>
        <w:rPr>
          <w:rFonts w:ascii="Times New Roman" w:hAnsi="Times New Roman"/>
        </w:rPr>
        <w:t>Az önkormányzat által adományozható kitüntetésekről és díjakról, valamint az önkormányzat címerének és zászlajának használatáról szóló önkormányzati rendelet megalkotásáról szóló 8/2025. (IV. 30.) önkormányzati rendelet 9. § (1) bekezdése helyébe a következő rendelkezés lép:</w:t>
      </w:r>
    </w:p>
    <w:p w:rsidR="005D55F4" w:rsidRDefault="005D55F4" w:rsidP="005D55F4">
      <w:pPr>
        <w:pStyle w:val="Szvegtrzs"/>
        <w:spacing w:before="240" w:after="0" w:line="240" w:lineRule="auto"/>
        <w:jc w:val="both"/>
        <w:rPr>
          <w:rFonts w:ascii="Times New Roman" w:hAnsi="Times New Roman"/>
        </w:rPr>
      </w:pPr>
      <w:r>
        <w:rPr>
          <w:rFonts w:ascii="Times New Roman" w:hAnsi="Times New Roman"/>
        </w:rPr>
        <w:t xml:space="preserve">„(1) A Képviselő-testület a díjat évente több alkalommal is odaítélheti azon </w:t>
      </w:r>
      <w:proofErr w:type="gramStart"/>
      <w:r>
        <w:rPr>
          <w:rFonts w:ascii="Times New Roman" w:hAnsi="Times New Roman"/>
        </w:rPr>
        <w:t>magánszemély(</w:t>
      </w:r>
      <w:proofErr w:type="spellStart"/>
      <w:proofErr w:type="gramEnd"/>
      <w:r>
        <w:rPr>
          <w:rFonts w:ascii="Times New Roman" w:hAnsi="Times New Roman"/>
        </w:rPr>
        <w:t>ek</w:t>
      </w:r>
      <w:proofErr w:type="spellEnd"/>
      <w:r>
        <w:rPr>
          <w:rFonts w:ascii="Times New Roman" w:hAnsi="Times New Roman"/>
        </w:rPr>
        <w:t>) vagy kollektíva részére, akik:</w:t>
      </w:r>
    </w:p>
    <w:p w:rsidR="005D55F4" w:rsidRDefault="005D55F4" w:rsidP="005D55F4">
      <w:pPr>
        <w:pStyle w:val="Szvegtrzs"/>
        <w:spacing w:after="0" w:line="240" w:lineRule="auto"/>
        <w:ind w:left="580" w:hanging="560"/>
        <w:jc w:val="both"/>
        <w:rPr>
          <w:rFonts w:ascii="Times New Roman" w:hAnsi="Times New Roman"/>
        </w:rPr>
      </w:pPr>
      <w:proofErr w:type="gramStart"/>
      <w:r>
        <w:rPr>
          <w:rFonts w:ascii="Times New Roman" w:hAnsi="Times New Roman"/>
          <w:i/>
          <w:iCs/>
        </w:rPr>
        <w:t>a</w:t>
      </w:r>
      <w:proofErr w:type="gramEnd"/>
      <w:r>
        <w:rPr>
          <w:rFonts w:ascii="Times New Roman" w:hAnsi="Times New Roman"/>
          <w:i/>
          <w:iCs/>
        </w:rPr>
        <w:t>)</w:t>
      </w:r>
      <w:r>
        <w:rPr>
          <w:rFonts w:ascii="Times New Roman" w:hAnsi="Times New Roman"/>
        </w:rPr>
        <w:tab/>
        <w:t>Tiszavasvári város közéletében vagy a várospolitikában huzamosabb időn át kiemelkedő tevékenységet végeztek, vagy</w:t>
      </w:r>
    </w:p>
    <w:p w:rsidR="005D55F4" w:rsidRDefault="005D55F4" w:rsidP="005D55F4">
      <w:pPr>
        <w:pStyle w:val="Szvegtrzs"/>
        <w:spacing w:after="240" w:line="240" w:lineRule="auto"/>
        <w:ind w:left="580" w:hanging="560"/>
        <w:jc w:val="both"/>
        <w:rPr>
          <w:rFonts w:ascii="Times New Roman" w:hAnsi="Times New Roman"/>
        </w:rPr>
      </w:pPr>
      <w:r>
        <w:rPr>
          <w:rFonts w:ascii="Times New Roman" w:hAnsi="Times New Roman"/>
          <w:i/>
          <w:iCs/>
        </w:rPr>
        <w:t>b)</w:t>
      </w:r>
      <w:r>
        <w:rPr>
          <w:rFonts w:ascii="Times New Roman" w:hAnsi="Times New Roman"/>
        </w:rPr>
        <w:tab/>
        <w:t>a városhoz köthető életútjukkal, kiemelkedő kulturális, művészeti, tudományos vagy sporttevékenységükkel jelentős mértékben hozzájárultak Tiszavasvári jó hírnevének hazai vagy nemzetközi elismertségéhez.”</w:t>
      </w:r>
    </w:p>
    <w:p w:rsidR="005D55F4" w:rsidRDefault="005D55F4" w:rsidP="005D55F4">
      <w:pPr>
        <w:pStyle w:val="Szvegtrzs"/>
        <w:spacing w:before="240" w:after="240" w:line="240" w:lineRule="auto"/>
        <w:jc w:val="center"/>
        <w:rPr>
          <w:rFonts w:ascii="Times New Roman" w:hAnsi="Times New Roman"/>
          <w:b/>
          <w:bCs/>
        </w:rPr>
      </w:pPr>
      <w:r>
        <w:rPr>
          <w:rFonts w:ascii="Times New Roman" w:hAnsi="Times New Roman"/>
          <w:b/>
          <w:bCs/>
        </w:rPr>
        <w:t>2. §</w:t>
      </w:r>
    </w:p>
    <w:p w:rsidR="005D55F4" w:rsidRDefault="005D55F4" w:rsidP="005D55F4">
      <w:pPr>
        <w:pStyle w:val="Szvegtrzs"/>
        <w:spacing w:after="0" w:line="240" w:lineRule="auto"/>
        <w:rPr>
          <w:rFonts w:ascii="Times New Roman" w:hAnsi="Times New Roman"/>
        </w:rPr>
      </w:pPr>
      <w:r>
        <w:rPr>
          <w:rFonts w:ascii="Times New Roman" w:hAnsi="Times New Roman"/>
        </w:rPr>
        <w:t>Ez a rendelet 202</w:t>
      </w:r>
      <w:r>
        <w:rPr>
          <w:rFonts w:ascii="Times New Roman" w:hAnsi="Times New Roman"/>
        </w:rPr>
        <w:t>6. augusztus 1-jén lép hatályba.</w:t>
      </w:r>
    </w:p>
    <w:p w:rsidR="005D55F4" w:rsidRDefault="005D55F4" w:rsidP="005D55F4">
      <w:pPr>
        <w:pStyle w:val="Szvegtrzs"/>
        <w:spacing w:after="0" w:line="240" w:lineRule="auto"/>
        <w:rPr>
          <w:rFonts w:ascii="Times New Roman" w:hAnsi="Times New Roman"/>
        </w:rPr>
      </w:pPr>
    </w:p>
    <w:p w:rsidR="005D55F4" w:rsidRDefault="005D55F4" w:rsidP="005D55F4">
      <w:pPr>
        <w:pStyle w:val="Szvegtrzs"/>
        <w:spacing w:after="0" w:line="240" w:lineRule="auto"/>
        <w:rPr>
          <w:rFonts w:ascii="Times New Roman" w:hAnsi="Times New Roman"/>
        </w:rPr>
      </w:pPr>
    </w:p>
    <w:p w:rsidR="005D55F4" w:rsidRPr="005D55F4" w:rsidRDefault="005D55F4" w:rsidP="005D55F4">
      <w:pPr>
        <w:pStyle w:val="Szvegtrzs"/>
        <w:spacing w:after="0" w:line="240" w:lineRule="auto"/>
        <w:rPr>
          <w:rFonts w:ascii="Times New Roman" w:hAnsi="Times New Roman"/>
          <w:b/>
        </w:rPr>
      </w:pPr>
      <w:r>
        <w:rPr>
          <w:rFonts w:ascii="Times New Roman" w:hAnsi="Times New Roman"/>
          <w:b/>
        </w:rPr>
        <w:t xml:space="preserve">                      </w:t>
      </w:r>
      <w:r w:rsidRPr="005D55F4">
        <w:rPr>
          <w:rFonts w:ascii="Times New Roman" w:hAnsi="Times New Roman"/>
          <w:b/>
        </w:rPr>
        <w:t xml:space="preserve">Balázsi </w:t>
      </w:r>
      <w:proofErr w:type="gramStart"/>
      <w:r w:rsidRPr="005D55F4">
        <w:rPr>
          <w:rFonts w:ascii="Times New Roman" w:hAnsi="Times New Roman"/>
          <w:b/>
        </w:rPr>
        <w:t xml:space="preserve">Csilla </w:t>
      </w:r>
      <w:r>
        <w:rPr>
          <w:rFonts w:ascii="Times New Roman" w:hAnsi="Times New Roman"/>
          <w:b/>
        </w:rPr>
        <w:t xml:space="preserve">                                                   </w:t>
      </w:r>
      <w:r w:rsidR="003352D7">
        <w:rPr>
          <w:rFonts w:ascii="Times New Roman" w:hAnsi="Times New Roman"/>
          <w:b/>
        </w:rPr>
        <w:t xml:space="preserve">  </w:t>
      </w:r>
      <w:r w:rsidRPr="005D55F4">
        <w:rPr>
          <w:rFonts w:ascii="Times New Roman" w:hAnsi="Times New Roman"/>
          <w:b/>
        </w:rPr>
        <w:t>Dr.</w:t>
      </w:r>
      <w:proofErr w:type="gramEnd"/>
      <w:r w:rsidRPr="005D55F4">
        <w:rPr>
          <w:rFonts w:ascii="Times New Roman" w:hAnsi="Times New Roman"/>
          <w:b/>
        </w:rPr>
        <w:t xml:space="preserve"> Kovács János</w:t>
      </w:r>
    </w:p>
    <w:p w:rsidR="005D55F4" w:rsidRDefault="005D55F4" w:rsidP="005D55F4">
      <w:pPr>
        <w:pStyle w:val="Szvegtrzs"/>
        <w:spacing w:after="0" w:line="240" w:lineRule="auto"/>
        <w:rPr>
          <w:rFonts w:ascii="Times New Roman" w:hAnsi="Times New Roman"/>
          <w:b/>
        </w:rPr>
      </w:pPr>
      <w:r>
        <w:rPr>
          <w:rFonts w:ascii="Times New Roman" w:hAnsi="Times New Roman"/>
          <w:b/>
        </w:rPr>
        <w:t xml:space="preserve">                      </w:t>
      </w:r>
      <w:proofErr w:type="gramStart"/>
      <w:r w:rsidRPr="005D55F4">
        <w:rPr>
          <w:rFonts w:ascii="Times New Roman" w:hAnsi="Times New Roman"/>
          <w:b/>
        </w:rPr>
        <w:t>polgármester</w:t>
      </w:r>
      <w:proofErr w:type="gramEnd"/>
      <w:r w:rsidRPr="005D55F4">
        <w:rPr>
          <w:rFonts w:ascii="Times New Roman" w:hAnsi="Times New Roman"/>
          <w:b/>
        </w:rPr>
        <w:t xml:space="preserve"> </w:t>
      </w:r>
      <w:r>
        <w:rPr>
          <w:rFonts w:ascii="Times New Roman" w:hAnsi="Times New Roman"/>
          <w:b/>
        </w:rPr>
        <w:t xml:space="preserve">                                                              </w:t>
      </w:r>
      <w:r w:rsidRPr="005D55F4">
        <w:rPr>
          <w:rFonts w:ascii="Times New Roman" w:hAnsi="Times New Roman"/>
          <w:b/>
        </w:rPr>
        <w:t>jegyző</w:t>
      </w:r>
    </w:p>
    <w:p w:rsidR="005D55F4" w:rsidRDefault="005D55F4" w:rsidP="005D55F4">
      <w:pPr>
        <w:pStyle w:val="Szvegtrzs"/>
        <w:spacing w:after="0" w:line="240" w:lineRule="auto"/>
        <w:rPr>
          <w:rFonts w:ascii="Times New Roman" w:hAnsi="Times New Roman"/>
          <w:b/>
        </w:rPr>
      </w:pPr>
    </w:p>
    <w:p w:rsidR="005D55F4" w:rsidRDefault="005D55F4" w:rsidP="005D55F4">
      <w:pPr>
        <w:pStyle w:val="Szvegtrzs"/>
        <w:spacing w:after="0" w:line="240" w:lineRule="auto"/>
        <w:rPr>
          <w:rFonts w:ascii="Times New Roman" w:hAnsi="Times New Roman"/>
          <w:b/>
        </w:rPr>
      </w:pPr>
    </w:p>
    <w:p w:rsidR="005D55F4" w:rsidRPr="00A709EC" w:rsidRDefault="005D55F4" w:rsidP="005D55F4">
      <w:pPr>
        <w:pStyle w:val="Standard"/>
        <w:jc w:val="both"/>
        <w:rPr>
          <w:rFonts w:eastAsia="Noto Sans CJK SC Regular" w:cs="FreeSans"/>
        </w:rPr>
      </w:pPr>
      <w:r w:rsidRPr="00704581">
        <w:rPr>
          <w:rFonts w:eastAsia="Noto Sans CJK SC Regular" w:cs="FreeSans"/>
        </w:rPr>
        <w:t>A rendelet kihirdetve: 202</w:t>
      </w:r>
      <w:r>
        <w:rPr>
          <w:rFonts w:eastAsia="Noto Sans CJK SC Regular" w:cs="FreeSans"/>
        </w:rPr>
        <w:t>6</w:t>
      </w:r>
      <w:r w:rsidRPr="00704581">
        <w:rPr>
          <w:rFonts w:eastAsia="Noto Sans CJK SC Regular" w:cs="FreeSans"/>
        </w:rPr>
        <w:t xml:space="preserve">. </w:t>
      </w:r>
      <w:r>
        <w:rPr>
          <w:rFonts w:eastAsia="Noto Sans CJK SC Regular" w:cs="FreeSans"/>
        </w:rPr>
        <w:t>július 31</w:t>
      </w:r>
      <w:r w:rsidRPr="00704581">
        <w:rPr>
          <w:rFonts w:eastAsia="Noto Sans CJK SC Regular" w:cs="FreeSans"/>
        </w:rPr>
        <w:t>.</w:t>
      </w:r>
    </w:p>
    <w:p w:rsidR="005D55F4" w:rsidRDefault="005D55F4" w:rsidP="005D55F4">
      <w:pPr>
        <w:pStyle w:val="Standard"/>
        <w:jc w:val="both"/>
        <w:rPr>
          <w:rFonts w:eastAsia="Noto Sans CJK SC Regular" w:cs="FreeSans"/>
          <w:b/>
        </w:rPr>
      </w:pPr>
      <w:r>
        <w:rPr>
          <w:rFonts w:eastAsia="Noto Sans CJK SC Regular" w:cs="FreeSans"/>
          <w:b/>
        </w:rPr>
        <w:t xml:space="preserve">                                                                                               Dr. Kovács János</w:t>
      </w:r>
    </w:p>
    <w:p w:rsidR="005D55F4" w:rsidRPr="005D55F4" w:rsidRDefault="005D55F4" w:rsidP="005D55F4">
      <w:pPr>
        <w:pStyle w:val="Standard"/>
        <w:rPr>
          <w:rFonts w:eastAsia="Noto Sans CJK SC Regular" w:cs="FreeSans"/>
          <w:b/>
        </w:rPr>
        <w:sectPr w:rsidR="005D55F4" w:rsidRPr="005D55F4">
          <w:footerReference w:type="even" r:id="rId9"/>
          <w:footerReference w:type="default" r:id="rId10"/>
          <w:footerReference w:type="first" r:id="rId11"/>
          <w:pgSz w:w="11906" w:h="16668"/>
          <w:pgMar w:top="1473" w:right="1077" w:bottom="1474" w:left="1077" w:header="340" w:footer="794" w:gutter="0"/>
          <w:cols w:space="708"/>
          <w:formProt w:val="0"/>
          <w:titlePg/>
          <w:docGrid w:linePitch="600" w:charSpace="32768"/>
        </w:sectPr>
      </w:pPr>
      <w:r>
        <w:rPr>
          <w:rFonts w:eastAsia="Noto Sans CJK SC Regular" w:cs="FreeSans"/>
          <w:b/>
        </w:rPr>
        <w:t xml:space="preserve">                                                                                                               </w:t>
      </w:r>
      <w:proofErr w:type="gramStart"/>
      <w:r>
        <w:rPr>
          <w:rFonts w:eastAsia="Noto Sans CJK SC Regular" w:cs="FreeSans"/>
          <w:b/>
        </w:rPr>
        <w:t>jegyző</w:t>
      </w:r>
      <w:proofErr w:type="gramEnd"/>
    </w:p>
    <w:p w:rsidR="00C816D8" w:rsidRDefault="00C816D8" w:rsidP="005D55F4">
      <w:pPr>
        <w:pStyle w:val="Standard"/>
        <w:jc w:val="both"/>
        <w:rPr>
          <w:rFonts w:eastAsia="Noto Sans CJK SC Regular" w:cs="FreeSans"/>
          <w:b/>
        </w:rPr>
      </w:pPr>
    </w:p>
    <w:p w:rsidR="00C816D8" w:rsidRPr="005D55F4" w:rsidRDefault="00C816D8" w:rsidP="005D55F4">
      <w:pPr>
        <w:jc w:val="center"/>
        <w:rPr>
          <w:rFonts w:ascii="Times New Roman" w:hAnsi="Times New Roman" w:cs="Times New Roman"/>
          <w:b/>
          <w:bCs/>
          <w:sz w:val="24"/>
          <w:szCs w:val="24"/>
        </w:rPr>
      </w:pPr>
      <w:r w:rsidRPr="005D55F4">
        <w:rPr>
          <w:rFonts w:ascii="Times New Roman" w:hAnsi="Times New Roman" w:cs="Times New Roman"/>
          <w:b/>
          <w:bCs/>
          <w:sz w:val="24"/>
          <w:szCs w:val="24"/>
        </w:rPr>
        <w:t>Általános indokolás</w:t>
      </w:r>
    </w:p>
    <w:p w:rsidR="00C816D8" w:rsidRDefault="00C816D8" w:rsidP="00C816D8">
      <w:pPr>
        <w:spacing w:after="0" w:line="240" w:lineRule="auto"/>
        <w:jc w:val="both"/>
        <w:rPr>
          <w:rFonts w:ascii="Times New Roman" w:eastAsia="Times New Roman" w:hAnsi="Times New Roman" w:cs="Times New Roman"/>
          <w:sz w:val="24"/>
          <w:szCs w:val="24"/>
          <w:lang w:eastAsia="hu-HU"/>
        </w:rPr>
      </w:pPr>
      <w:r>
        <w:rPr>
          <w:rFonts w:ascii="Times New Roman" w:eastAsia="Times New Roman" w:hAnsi="Times New Roman" w:cs="Times New Roman"/>
          <w:sz w:val="24"/>
          <w:szCs w:val="24"/>
          <w:lang w:eastAsia="hu-HU"/>
        </w:rPr>
        <w:t xml:space="preserve">Magyarország címerének és zászlajának használatáról, valamint állami kitüntetéseiről szóló 2011. évi CCII. törvény 24.§ (9) bekezdésében foglalt felhatalmazás és az Alaptörvény 32. cikk (1) bekezdés i) pontjában meghatározott feladatkör alapján Tiszavasvári Város Önkormányzata kitüntető cím és kitüntető díjak adományozásáról dönthet, melynek szabályait </w:t>
      </w:r>
      <w:r>
        <w:rPr>
          <w:rFonts w:ascii="Times New Roman" w:eastAsia="Times New Roman" w:hAnsi="Times New Roman" w:cs="Times New Roman"/>
          <w:sz w:val="24"/>
          <w:szCs w:val="24"/>
          <w:lang w:eastAsia="hu-HU"/>
        </w:rPr>
        <w:t xml:space="preserve">a 8/2025. (IV.30.) önkormányzati rendeletben </w:t>
      </w:r>
      <w:r>
        <w:rPr>
          <w:rFonts w:ascii="Times New Roman" w:eastAsia="Times New Roman" w:hAnsi="Times New Roman" w:cs="Times New Roman"/>
          <w:sz w:val="24"/>
          <w:szCs w:val="24"/>
          <w:lang w:eastAsia="hu-HU"/>
        </w:rPr>
        <w:t>rögzít</w:t>
      </w:r>
      <w:r>
        <w:rPr>
          <w:rFonts w:ascii="Times New Roman" w:eastAsia="Times New Roman" w:hAnsi="Times New Roman" w:cs="Times New Roman"/>
          <w:sz w:val="24"/>
          <w:szCs w:val="24"/>
          <w:lang w:eastAsia="hu-HU"/>
        </w:rPr>
        <w:t>ette.</w:t>
      </w:r>
    </w:p>
    <w:p w:rsidR="00C816D8" w:rsidRPr="00516E35" w:rsidRDefault="00C816D8" w:rsidP="00C816D8">
      <w:pPr>
        <w:pStyle w:val="Szvegtrzs"/>
        <w:spacing w:before="450" w:after="150" w:line="240" w:lineRule="auto"/>
        <w:ind w:left="150" w:right="150"/>
        <w:jc w:val="center"/>
        <w:rPr>
          <w:rFonts w:ascii="Times New Roman" w:hAnsi="Times New Roman"/>
          <w:b/>
        </w:rPr>
      </w:pPr>
      <w:r w:rsidRPr="00516E35">
        <w:rPr>
          <w:rFonts w:ascii="Times New Roman" w:hAnsi="Times New Roman"/>
          <w:b/>
        </w:rPr>
        <w:t>Részletes indokolás</w:t>
      </w:r>
    </w:p>
    <w:p w:rsidR="00C816D8" w:rsidRDefault="00C816D8" w:rsidP="00C816D8">
      <w:pPr>
        <w:spacing w:before="150" w:after="75"/>
        <w:ind w:left="150" w:right="150"/>
        <w:jc w:val="center"/>
        <w:rPr>
          <w:rFonts w:ascii="Times New Roman" w:hAnsi="Times New Roman"/>
          <w:b/>
          <w:bCs/>
        </w:rPr>
      </w:pPr>
      <w:r>
        <w:rPr>
          <w:rFonts w:ascii="Times New Roman" w:hAnsi="Times New Roman"/>
          <w:b/>
          <w:bCs/>
          <w:sz w:val="24"/>
          <w:szCs w:val="24"/>
        </w:rPr>
        <w:t>Az 1. §</w:t>
      </w:r>
      <w:proofErr w:type="spellStart"/>
      <w:r>
        <w:rPr>
          <w:rFonts w:ascii="Times New Roman" w:hAnsi="Times New Roman"/>
          <w:b/>
          <w:bCs/>
          <w:sz w:val="24"/>
          <w:szCs w:val="24"/>
        </w:rPr>
        <w:t>-hoz</w:t>
      </w:r>
      <w:proofErr w:type="spellEnd"/>
      <w:r>
        <w:rPr>
          <w:rFonts w:ascii="Times New Roman" w:hAnsi="Times New Roman"/>
          <w:b/>
          <w:bCs/>
          <w:sz w:val="24"/>
          <w:szCs w:val="24"/>
        </w:rPr>
        <w:t xml:space="preserve"> </w:t>
      </w:r>
    </w:p>
    <w:p w:rsidR="00C816D8" w:rsidRDefault="00C816D8" w:rsidP="00C816D8">
      <w:pPr>
        <w:pStyle w:val="Szvegtrzs"/>
        <w:spacing w:after="200" w:line="240" w:lineRule="auto"/>
        <w:jc w:val="both"/>
        <w:rPr>
          <w:rFonts w:ascii="Times New Roman" w:hAnsi="Times New Roman"/>
        </w:rPr>
      </w:pPr>
      <w:r>
        <w:rPr>
          <w:rFonts w:ascii="Times New Roman" w:hAnsi="Times New Roman"/>
        </w:rPr>
        <w:t xml:space="preserve">A „Tiszavasvári Városért” Kitüntető Díj adományozásának </w:t>
      </w:r>
      <w:proofErr w:type="spellStart"/>
      <w:r>
        <w:rPr>
          <w:rFonts w:ascii="Times New Roman" w:hAnsi="Times New Roman"/>
        </w:rPr>
        <w:t>korábbii</w:t>
      </w:r>
      <w:proofErr w:type="spellEnd"/>
      <w:r>
        <w:rPr>
          <w:rFonts w:ascii="Times New Roman" w:hAnsi="Times New Roman"/>
        </w:rPr>
        <w:t xml:space="preserve"> szabályozása indokolatlanul szűk keretek közé szorította a jelölhetők körét, mivel az elismerést kifejezetten a helyi közéleti és várospolitikai tevékenységhez kötötte. A modern jog- és társadalomértelmezésben a „közélet” fogalma ennél jóval tágabb: magában foglal minden olyan kulturális, művészeti, tudományos és sporttevékenységet, amely a nyilvánosság előtt zajlik, és pozitív hatást gyakorol a közösségre.</w:t>
      </w:r>
    </w:p>
    <w:p w:rsidR="00C816D8" w:rsidRDefault="00C816D8" w:rsidP="00C816D8">
      <w:pPr>
        <w:pStyle w:val="Szvegtrzs"/>
        <w:spacing w:after="200" w:line="240" w:lineRule="auto"/>
        <w:jc w:val="both"/>
        <w:rPr>
          <w:rFonts w:ascii="Times New Roman" w:hAnsi="Times New Roman"/>
        </w:rPr>
      </w:pPr>
      <w:r>
        <w:rPr>
          <w:rFonts w:ascii="Times New Roman" w:hAnsi="Times New Roman"/>
        </w:rPr>
        <w:t xml:space="preserve">Tiszavasvári városából számos olyan elszármazott vagy jelenleg is itt élő alkotó, művész, kutató és sportoló indult el, akik országos vagy nemzetközi szinten is kiemelkedő teljesítményt nyújtanak. Az ő sikereik, sajtómegjelenéseik és életútjuk közvetlenül Tiszavasvári jó hírnevét, tekintélyét és szellemi tőkéjét gyarapítják. A korábbi szövegezés merevsége miatt a múltban jogértelmezési viták alakultak ki olyan elismert személyek díjazása kapcsán, akik gyermekkorukkal vagy </w:t>
      </w:r>
      <w:proofErr w:type="gramStart"/>
      <w:r>
        <w:rPr>
          <w:rFonts w:ascii="Times New Roman" w:hAnsi="Times New Roman"/>
        </w:rPr>
        <w:t>kötődésükkel</w:t>
      </w:r>
      <w:proofErr w:type="gramEnd"/>
      <w:r>
        <w:rPr>
          <w:rFonts w:ascii="Times New Roman" w:hAnsi="Times New Roman"/>
        </w:rPr>
        <w:t xml:space="preserve"> több szállal kötődnek a városhoz, de aktív politikai vagy helyi igazgatási szerepet nem vállaltak. A módosítás célja az ilyen viták jövőbeli kizárása és a jelölési rendszer rugalmasabbá tétele.</w:t>
      </w:r>
    </w:p>
    <w:p w:rsidR="00C816D8" w:rsidRDefault="00C816D8" w:rsidP="00C816D8">
      <w:pPr>
        <w:pStyle w:val="Szvegtrzs"/>
        <w:spacing w:after="200" w:line="240" w:lineRule="auto"/>
        <w:jc w:val="both"/>
        <w:rPr>
          <w:rFonts w:ascii="Times New Roman" w:hAnsi="Times New Roman"/>
        </w:rPr>
      </w:pPr>
      <w:r>
        <w:rPr>
          <w:rFonts w:ascii="Times New Roman" w:hAnsi="Times New Roman"/>
        </w:rPr>
        <w:t>A módosítás kiterjeszti a „Tiszavasvári Városért” Kitüntető Díj feltételrendszerét. A javasolt szövegezés megtartja a hagyományos közéleti és várospolitikai érdemek elismerésének lehetőségét, ugyanakkor újként emeli be a városhoz való kötődést és a város hírnevének öregbítését.</w:t>
      </w:r>
    </w:p>
    <w:p w:rsidR="00C816D8" w:rsidRDefault="00C816D8" w:rsidP="00C816D8">
      <w:pPr>
        <w:spacing w:before="150" w:after="75"/>
        <w:ind w:left="150" w:right="150"/>
        <w:jc w:val="center"/>
        <w:rPr>
          <w:rFonts w:ascii="Times New Roman" w:hAnsi="Times New Roman"/>
          <w:b/>
          <w:bCs/>
        </w:rPr>
      </w:pPr>
      <w:r>
        <w:rPr>
          <w:rFonts w:ascii="Times New Roman" w:hAnsi="Times New Roman"/>
          <w:b/>
          <w:bCs/>
          <w:sz w:val="24"/>
          <w:szCs w:val="24"/>
        </w:rPr>
        <w:t>A 2. §</w:t>
      </w:r>
      <w:proofErr w:type="spellStart"/>
      <w:r>
        <w:rPr>
          <w:rFonts w:ascii="Times New Roman" w:hAnsi="Times New Roman"/>
          <w:b/>
          <w:bCs/>
          <w:sz w:val="24"/>
          <w:szCs w:val="24"/>
        </w:rPr>
        <w:t>-hoz</w:t>
      </w:r>
      <w:proofErr w:type="spellEnd"/>
      <w:r>
        <w:rPr>
          <w:rFonts w:ascii="Times New Roman" w:hAnsi="Times New Roman"/>
          <w:b/>
          <w:bCs/>
          <w:sz w:val="24"/>
          <w:szCs w:val="24"/>
        </w:rPr>
        <w:t xml:space="preserve"> </w:t>
      </w:r>
    </w:p>
    <w:p w:rsidR="00C816D8" w:rsidRDefault="00C816D8" w:rsidP="00C816D8">
      <w:pPr>
        <w:pStyle w:val="Szvegtrzs"/>
        <w:spacing w:before="150" w:after="150" w:line="240" w:lineRule="auto"/>
        <w:ind w:left="150" w:right="150"/>
        <w:jc w:val="both"/>
        <w:rPr>
          <w:rFonts w:ascii="Times New Roman" w:hAnsi="Times New Roman"/>
        </w:rPr>
      </w:pPr>
      <w:r>
        <w:rPr>
          <w:rFonts w:ascii="Times New Roman" w:hAnsi="Times New Roman"/>
        </w:rPr>
        <w:t>Hatályba</w:t>
      </w:r>
      <w:r w:rsidR="00721BF7">
        <w:rPr>
          <w:rFonts w:ascii="Times New Roman" w:hAnsi="Times New Roman"/>
        </w:rPr>
        <w:t xml:space="preserve"> </w:t>
      </w:r>
      <w:r>
        <w:rPr>
          <w:rFonts w:ascii="Times New Roman" w:hAnsi="Times New Roman"/>
        </w:rPr>
        <w:t>léptető rendelkezést tartalmaz.</w:t>
      </w:r>
    </w:p>
    <w:p w:rsidR="00C816D8" w:rsidRPr="00B67CF3" w:rsidRDefault="00C816D8" w:rsidP="00B67CF3">
      <w:pPr>
        <w:tabs>
          <w:tab w:val="center" w:pos="6804"/>
        </w:tabs>
        <w:overflowPunct w:val="0"/>
        <w:autoSpaceDE w:val="0"/>
        <w:autoSpaceDN w:val="0"/>
        <w:adjustRightInd w:val="0"/>
        <w:spacing w:after="0" w:line="240" w:lineRule="auto"/>
        <w:jc w:val="both"/>
        <w:textAlignment w:val="baseline"/>
        <w:rPr>
          <w:rFonts w:ascii="Times New Roman" w:eastAsia="Times New Roman" w:hAnsi="Times New Roman" w:cs="Times New Roman"/>
          <w:b/>
          <w:color w:val="000000"/>
          <w:sz w:val="24"/>
          <w:szCs w:val="24"/>
          <w:lang w:eastAsia="hu-HU"/>
        </w:rPr>
      </w:pPr>
    </w:p>
    <w:sectPr w:rsidR="00C816D8" w:rsidRPr="00B67CF3">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A02EB" w:rsidRDefault="005A02EB" w:rsidP="00DD4B95">
      <w:pPr>
        <w:spacing w:after="0" w:line="240" w:lineRule="auto"/>
      </w:pPr>
      <w:r>
        <w:separator/>
      </w:r>
    </w:p>
  </w:endnote>
  <w:endnote w:type="continuationSeparator" w:id="0">
    <w:p w:rsidR="005A02EB" w:rsidRDefault="005A02EB" w:rsidP="00DD4B95">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EE"/>
    <w:family w:val="swiss"/>
    <w:pitch w:val="variable"/>
    <w:sig w:usb0="E0002EFF" w:usb1="C000785B" w:usb2="00000009" w:usb3="00000000" w:csb0="000001FF" w:csb1="00000000"/>
  </w:font>
  <w:font w:name="Liberation Serif">
    <w:altName w:val="Times New Roman"/>
    <w:charset w:val="01"/>
    <w:family w:val="roman"/>
    <w:pitch w:val="variable"/>
  </w:font>
  <w:font w:name="Noto Serif CJK SC">
    <w:altName w:val="Times New Roman"/>
    <w:panose1 w:val="00000000000000000000"/>
    <w:charset w:val="00"/>
    <w:family w:val="roman"/>
    <w:notTrueType/>
    <w:pitch w:val="default"/>
  </w:font>
  <w:font w:name="Lohit Devanagari">
    <w:altName w:val="Times New Roman"/>
    <w:panose1 w:val="00000000000000000000"/>
    <w:charset w:val="00"/>
    <w:family w:val="roman"/>
    <w:notTrueType/>
    <w:pitch w:val="default"/>
  </w:font>
  <w:font w:name="Albertus Extra Bold CE CE">
    <w:panose1 w:val="00000000000000000000"/>
    <w:charset w:val="EE"/>
    <w:family w:val="swiss"/>
    <w:notTrueType/>
    <w:pitch w:val="variable"/>
    <w:sig w:usb0="00000005" w:usb1="00000000" w:usb2="00000000" w:usb3="00000000" w:csb0="00000002" w:csb1="00000000"/>
  </w:font>
  <w:font w:name="Noto Sans CJK SC Regular">
    <w:altName w:val="Times New Roman"/>
    <w:panose1 w:val="00000000000000000000"/>
    <w:charset w:val="00"/>
    <w:family w:val="roman"/>
    <w:notTrueType/>
    <w:pitch w:val="default"/>
  </w:font>
  <w:font w:name="FreeSans">
    <w:altName w:val="Times New Roman"/>
    <w:panose1 w:val="00000000000000000000"/>
    <w:charset w:val="00"/>
    <w:family w:val="roman"/>
    <w:notTrueType/>
    <w:pitch w:val="default"/>
  </w:font>
  <w:font w:name="Cambria">
    <w:panose1 w:val="02040503050406030204"/>
    <w:charset w:val="EE"/>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316" w:rsidRDefault="005A02EB">
    <w:pPr>
      <w:pStyle w:val="llb"/>
      <w:jc w:val="center"/>
    </w:pPr>
    <w:r>
      <w:fldChar w:fldCharType="begin"/>
    </w:r>
    <w:r>
      <w:instrText>PAGE</w:instrText>
    </w:r>
    <w:r>
      <w:fldChar w:fldCharType="separate"/>
    </w:r>
    <w:r>
      <w:t>0</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316" w:rsidRDefault="005A02EB">
    <w:pPr>
      <w:pStyle w:val="llb"/>
      <w:jc w:val="center"/>
    </w:pPr>
    <w:r>
      <w:fldChar w:fldCharType="begin"/>
    </w:r>
    <w:r>
      <w:instrText>PAGE</w:instrText>
    </w:r>
    <w:r>
      <w:fldChar w:fldCharType="separate"/>
    </w:r>
    <w:r w:rsidR="00DD4B95">
      <w:rPr>
        <w:noProof/>
      </w:rPr>
      <w:t>5</w:t>
    </w:r>
    <w: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3E3316" w:rsidRDefault="005A02EB">
    <w:pPr>
      <w:pStyle w:val="llb"/>
      <w:jc w:val="center"/>
    </w:pPr>
    <w:r>
      <w:fldChar w:fldCharType="begin"/>
    </w:r>
    <w:r>
      <w:instrText>PAGE</w:instrText>
    </w:r>
    <w:r>
      <w:fldChar w:fldCharType="separate"/>
    </w:r>
    <w:r w:rsidR="00711018">
      <w:rPr>
        <w:noProof/>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A02EB" w:rsidRDefault="005A02EB" w:rsidP="00DD4B95">
      <w:pPr>
        <w:spacing w:after="0" w:line="240" w:lineRule="auto"/>
      </w:pPr>
      <w:r>
        <w:separator/>
      </w:r>
    </w:p>
  </w:footnote>
  <w:footnote w:type="continuationSeparator" w:id="0">
    <w:p w:rsidR="005A02EB" w:rsidRDefault="005A02EB" w:rsidP="00DD4B95">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24F2062B"/>
    <w:multiLevelType w:val="multilevel"/>
    <w:tmpl w:val="A3068A4E"/>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64"/>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63B6F"/>
    <w:rsid w:val="000107FE"/>
    <w:rsid w:val="000F0EC8"/>
    <w:rsid w:val="001A418C"/>
    <w:rsid w:val="001C1F23"/>
    <w:rsid w:val="001D7184"/>
    <w:rsid w:val="003352D7"/>
    <w:rsid w:val="00471FBE"/>
    <w:rsid w:val="004E6D4E"/>
    <w:rsid w:val="00516E35"/>
    <w:rsid w:val="0056260D"/>
    <w:rsid w:val="0059154A"/>
    <w:rsid w:val="005A02EB"/>
    <w:rsid w:val="005D55F4"/>
    <w:rsid w:val="00616D70"/>
    <w:rsid w:val="00663B6F"/>
    <w:rsid w:val="00675635"/>
    <w:rsid w:val="00684968"/>
    <w:rsid w:val="00711018"/>
    <w:rsid w:val="00721BF7"/>
    <w:rsid w:val="00831B63"/>
    <w:rsid w:val="009F4F5B"/>
    <w:rsid w:val="00AB79D1"/>
    <w:rsid w:val="00B67CF3"/>
    <w:rsid w:val="00C816D8"/>
    <w:rsid w:val="00DD3BDE"/>
    <w:rsid w:val="00DD4B95"/>
    <w:rsid w:val="00E30D3C"/>
    <w:rsid w:val="00E51798"/>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63B6F"/>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highlighted">
    <w:name w:val="highlighted"/>
    <w:basedOn w:val="Bekezdsalapbettpusa"/>
    <w:rsid w:val="00831B63"/>
  </w:style>
  <w:style w:type="paragraph" w:styleId="NormlWeb">
    <w:name w:val="Normal (Web)"/>
    <w:basedOn w:val="Norml"/>
    <w:uiPriority w:val="99"/>
    <w:semiHidden/>
    <w:unhideWhenUsed/>
    <w:rsid w:val="00831B63"/>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inqyif">
    <w:name w:val="inqyif"/>
    <w:basedOn w:val="Bekezdsalapbettpusa"/>
    <w:rsid w:val="000107FE"/>
  </w:style>
  <w:style w:type="paragraph" w:customStyle="1" w:styleId="Standard">
    <w:name w:val="Standard"/>
    <w:rsid w:val="00B67CF3"/>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paragraph" w:customStyle="1" w:styleId="Textbody">
    <w:name w:val="Text body"/>
    <w:basedOn w:val="Standard"/>
    <w:rsid w:val="00C816D8"/>
    <w:pPr>
      <w:spacing w:after="120"/>
    </w:pPr>
  </w:style>
  <w:style w:type="paragraph" w:styleId="Szvegtrzs">
    <w:name w:val="Body Text"/>
    <w:basedOn w:val="Norml"/>
    <w:link w:val="SzvegtrzsChar"/>
    <w:rsid w:val="00C816D8"/>
    <w:pPr>
      <w:suppressAutoHyphens/>
      <w:spacing w:after="140"/>
    </w:pPr>
    <w:rPr>
      <w:rFonts w:ascii="Liberation Serif" w:eastAsia="Noto Serif CJK SC" w:hAnsi="Liberation Serif" w:cs="Lohit Devanagari"/>
      <w:kern w:val="2"/>
      <w:sz w:val="24"/>
      <w:szCs w:val="24"/>
      <w:lang w:eastAsia="zh-CN" w:bidi="hi-IN"/>
    </w:rPr>
  </w:style>
  <w:style w:type="character" w:customStyle="1" w:styleId="SzvegtrzsChar">
    <w:name w:val="Szövegtörzs Char"/>
    <w:basedOn w:val="Bekezdsalapbettpusa"/>
    <w:link w:val="Szvegtrzs"/>
    <w:rsid w:val="00C816D8"/>
    <w:rPr>
      <w:rFonts w:ascii="Liberation Serif" w:eastAsia="Noto Serif CJK SC" w:hAnsi="Liberation Serif" w:cs="Lohit Devanagari"/>
      <w:kern w:val="2"/>
      <w:sz w:val="24"/>
      <w:szCs w:val="24"/>
      <w:lang w:eastAsia="zh-CN" w:bidi="hi-IN"/>
    </w:rPr>
  </w:style>
  <w:style w:type="paragraph" w:customStyle="1" w:styleId="TableContents">
    <w:name w:val="Table Contents"/>
    <w:basedOn w:val="Norml"/>
    <w:qFormat/>
    <w:rsid w:val="005D55F4"/>
    <w:pPr>
      <w:suppressLineNumbers/>
      <w:suppressAutoHyphens/>
      <w:spacing w:after="0" w:line="240" w:lineRule="auto"/>
    </w:pPr>
    <w:rPr>
      <w:rFonts w:ascii="Liberation Serif" w:eastAsia="Noto Serif CJK SC" w:hAnsi="Liberation Serif" w:cs="Lohit Devanagari"/>
      <w:kern w:val="2"/>
      <w:sz w:val="24"/>
      <w:szCs w:val="24"/>
      <w:lang w:eastAsia="zh-CN" w:bidi="hi-IN"/>
    </w:rPr>
  </w:style>
  <w:style w:type="paragraph" w:styleId="llb">
    <w:name w:val="footer"/>
    <w:basedOn w:val="Norml"/>
    <w:link w:val="llbChar"/>
    <w:rsid w:val="005D55F4"/>
    <w:pPr>
      <w:suppressLineNumbers/>
      <w:tabs>
        <w:tab w:val="center" w:pos="4819"/>
        <w:tab w:val="right" w:pos="9638"/>
      </w:tabs>
      <w:suppressAutoHyphens/>
      <w:spacing w:after="0" w:line="240" w:lineRule="auto"/>
    </w:pPr>
    <w:rPr>
      <w:rFonts w:ascii="Liberation Serif" w:eastAsia="Noto Serif CJK SC" w:hAnsi="Liberation Serif" w:cs="Lohit Devanagari"/>
      <w:kern w:val="2"/>
      <w:sz w:val="24"/>
      <w:szCs w:val="24"/>
      <w:lang w:eastAsia="zh-CN" w:bidi="hi-IN"/>
    </w:rPr>
  </w:style>
  <w:style w:type="character" w:customStyle="1" w:styleId="llbChar">
    <w:name w:val="Élőláb Char"/>
    <w:basedOn w:val="Bekezdsalapbettpusa"/>
    <w:link w:val="llb"/>
    <w:rsid w:val="005D55F4"/>
    <w:rPr>
      <w:rFonts w:ascii="Liberation Serif" w:eastAsia="Noto Serif CJK SC" w:hAnsi="Liberation Serif" w:cs="Lohit Devanagari"/>
      <w:kern w:val="2"/>
      <w:sz w:val="24"/>
      <w:szCs w:val="24"/>
      <w:lang w:eastAsia="zh-CN" w:bidi="hi-IN"/>
    </w:rPr>
  </w:style>
  <w:style w:type="paragraph" w:styleId="lfej">
    <w:name w:val="header"/>
    <w:basedOn w:val="Norml"/>
    <w:link w:val="lfejChar"/>
    <w:uiPriority w:val="99"/>
    <w:unhideWhenUsed/>
    <w:rsid w:val="00DD4B95"/>
    <w:pPr>
      <w:tabs>
        <w:tab w:val="center" w:pos="4536"/>
        <w:tab w:val="right" w:pos="9072"/>
      </w:tabs>
      <w:spacing w:after="0" w:line="240" w:lineRule="auto"/>
    </w:pPr>
  </w:style>
  <w:style w:type="character" w:customStyle="1" w:styleId="lfejChar">
    <w:name w:val="Élőfej Char"/>
    <w:basedOn w:val="Bekezdsalapbettpusa"/>
    <w:link w:val="lfej"/>
    <w:uiPriority w:val="99"/>
    <w:rsid w:val="00DD4B95"/>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hu-H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0"/>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l">
    <w:name w:val="Normal"/>
    <w:qFormat/>
    <w:rsid w:val="00663B6F"/>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highlighted">
    <w:name w:val="highlighted"/>
    <w:basedOn w:val="Bekezdsalapbettpusa"/>
    <w:rsid w:val="00831B63"/>
  </w:style>
  <w:style w:type="paragraph" w:styleId="NormlWeb">
    <w:name w:val="Normal (Web)"/>
    <w:basedOn w:val="Norml"/>
    <w:uiPriority w:val="99"/>
    <w:semiHidden/>
    <w:unhideWhenUsed/>
    <w:rsid w:val="00831B63"/>
    <w:pPr>
      <w:spacing w:before="100" w:beforeAutospacing="1" w:after="100" w:afterAutospacing="1" w:line="240" w:lineRule="auto"/>
    </w:pPr>
    <w:rPr>
      <w:rFonts w:ascii="Times New Roman" w:eastAsia="Times New Roman" w:hAnsi="Times New Roman" w:cs="Times New Roman"/>
      <w:sz w:val="24"/>
      <w:szCs w:val="24"/>
      <w:lang w:eastAsia="hu-HU"/>
    </w:rPr>
  </w:style>
  <w:style w:type="character" w:customStyle="1" w:styleId="inqyif">
    <w:name w:val="inqyif"/>
    <w:basedOn w:val="Bekezdsalapbettpusa"/>
    <w:rsid w:val="000107FE"/>
  </w:style>
  <w:style w:type="paragraph" w:customStyle="1" w:styleId="Standard">
    <w:name w:val="Standard"/>
    <w:rsid w:val="00B67CF3"/>
    <w:pPr>
      <w:widowControl w:val="0"/>
      <w:suppressAutoHyphens/>
      <w:autoSpaceDN w:val="0"/>
      <w:spacing w:after="0" w:line="240" w:lineRule="auto"/>
      <w:textAlignment w:val="baseline"/>
    </w:pPr>
    <w:rPr>
      <w:rFonts w:ascii="Times New Roman" w:eastAsia="SimSun" w:hAnsi="Times New Roman" w:cs="Arial"/>
      <w:kern w:val="3"/>
      <w:sz w:val="24"/>
      <w:szCs w:val="24"/>
      <w:lang w:eastAsia="zh-CN" w:bidi="hi-IN"/>
    </w:rPr>
  </w:style>
  <w:style w:type="paragraph" w:customStyle="1" w:styleId="Textbody">
    <w:name w:val="Text body"/>
    <w:basedOn w:val="Standard"/>
    <w:rsid w:val="00C816D8"/>
    <w:pPr>
      <w:spacing w:after="120"/>
    </w:pPr>
  </w:style>
  <w:style w:type="paragraph" w:styleId="Szvegtrzs">
    <w:name w:val="Body Text"/>
    <w:basedOn w:val="Norml"/>
    <w:link w:val="SzvegtrzsChar"/>
    <w:rsid w:val="00C816D8"/>
    <w:pPr>
      <w:suppressAutoHyphens/>
      <w:spacing w:after="140"/>
    </w:pPr>
    <w:rPr>
      <w:rFonts w:ascii="Liberation Serif" w:eastAsia="Noto Serif CJK SC" w:hAnsi="Liberation Serif" w:cs="Lohit Devanagari"/>
      <w:kern w:val="2"/>
      <w:sz w:val="24"/>
      <w:szCs w:val="24"/>
      <w:lang w:eastAsia="zh-CN" w:bidi="hi-IN"/>
    </w:rPr>
  </w:style>
  <w:style w:type="character" w:customStyle="1" w:styleId="SzvegtrzsChar">
    <w:name w:val="Szövegtörzs Char"/>
    <w:basedOn w:val="Bekezdsalapbettpusa"/>
    <w:link w:val="Szvegtrzs"/>
    <w:rsid w:val="00C816D8"/>
    <w:rPr>
      <w:rFonts w:ascii="Liberation Serif" w:eastAsia="Noto Serif CJK SC" w:hAnsi="Liberation Serif" w:cs="Lohit Devanagari"/>
      <w:kern w:val="2"/>
      <w:sz w:val="24"/>
      <w:szCs w:val="24"/>
      <w:lang w:eastAsia="zh-CN" w:bidi="hi-IN"/>
    </w:rPr>
  </w:style>
  <w:style w:type="paragraph" w:customStyle="1" w:styleId="TableContents">
    <w:name w:val="Table Contents"/>
    <w:basedOn w:val="Norml"/>
    <w:qFormat/>
    <w:rsid w:val="005D55F4"/>
    <w:pPr>
      <w:suppressLineNumbers/>
      <w:suppressAutoHyphens/>
      <w:spacing w:after="0" w:line="240" w:lineRule="auto"/>
    </w:pPr>
    <w:rPr>
      <w:rFonts w:ascii="Liberation Serif" w:eastAsia="Noto Serif CJK SC" w:hAnsi="Liberation Serif" w:cs="Lohit Devanagari"/>
      <w:kern w:val="2"/>
      <w:sz w:val="24"/>
      <w:szCs w:val="24"/>
      <w:lang w:eastAsia="zh-CN" w:bidi="hi-IN"/>
    </w:rPr>
  </w:style>
  <w:style w:type="paragraph" w:styleId="llb">
    <w:name w:val="footer"/>
    <w:basedOn w:val="Norml"/>
    <w:link w:val="llbChar"/>
    <w:rsid w:val="005D55F4"/>
    <w:pPr>
      <w:suppressLineNumbers/>
      <w:tabs>
        <w:tab w:val="center" w:pos="4819"/>
        <w:tab w:val="right" w:pos="9638"/>
      </w:tabs>
      <w:suppressAutoHyphens/>
      <w:spacing w:after="0" w:line="240" w:lineRule="auto"/>
    </w:pPr>
    <w:rPr>
      <w:rFonts w:ascii="Liberation Serif" w:eastAsia="Noto Serif CJK SC" w:hAnsi="Liberation Serif" w:cs="Lohit Devanagari"/>
      <w:kern w:val="2"/>
      <w:sz w:val="24"/>
      <w:szCs w:val="24"/>
      <w:lang w:eastAsia="zh-CN" w:bidi="hi-IN"/>
    </w:rPr>
  </w:style>
  <w:style w:type="character" w:customStyle="1" w:styleId="llbChar">
    <w:name w:val="Élőláb Char"/>
    <w:basedOn w:val="Bekezdsalapbettpusa"/>
    <w:link w:val="llb"/>
    <w:rsid w:val="005D55F4"/>
    <w:rPr>
      <w:rFonts w:ascii="Liberation Serif" w:eastAsia="Noto Serif CJK SC" w:hAnsi="Liberation Serif" w:cs="Lohit Devanagari"/>
      <w:kern w:val="2"/>
      <w:sz w:val="24"/>
      <w:szCs w:val="24"/>
      <w:lang w:eastAsia="zh-CN" w:bidi="hi-IN"/>
    </w:rPr>
  </w:style>
  <w:style w:type="paragraph" w:styleId="lfej">
    <w:name w:val="header"/>
    <w:basedOn w:val="Norml"/>
    <w:link w:val="lfejChar"/>
    <w:uiPriority w:val="99"/>
    <w:unhideWhenUsed/>
    <w:rsid w:val="00DD4B95"/>
    <w:pPr>
      <w:tabs>
        <w:tab w:val="center" w:pos="4536"/>
        <w:tab w:val="right" w:pos="9072"/>
      </w:tabs>
      <w:spacing w:after="0" w:line="240" w:lineRule="auto"/>
    </w:pPr>
  </w:style>
  <w:style w:type="character" w:customStyle="1" w:styleId="lfejChar">
    <w:name w:val="Élőfej Char"/>
    <w:basedOn w:val="Bekezdsalapbettpusa"/>
    <w:link w:val="lfej"/>
    <w:uiPriority w:val="99"/>
    <w:rsid w:val="00DD4B9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72902180">
      <w:bodyDiv w:val="1"/>
      <w:marLeft w:val="0"/>
      <w:marRight w:val="0"/>
      <w:marTop w:val="0"/>
      <w:marBottom w:val="0"/>
      <w:divBdr>
        <w:top w:val="none" w:sz="0" w:space="0" w:color="auto"/>
        <w:left w:val="none" w:sz="0" w:space="0" w:color="auto"/>
        <w:bottom w:val="none" w:sz="0" w:space="0" w:color="auto"/>
        <w:right w:val="none" w:sz="0" w:space="0" w:color="auto"/>
      </w:divBdr>
    </w:div>
    <w:div w:id="10324566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footer" Target="footer3.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302</TotalTime>
  <Pages>5</Pages>
  <Words>1442</Words>
  <Characters>9956</Characters>
  <Application>Microsoft Office Word</Application>
  <DocSecurity>0</DocSecurity>
  <Lines>82</Lines>
  <Paragraphs>22</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11376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dr. Tóth Marianna</dc:creator>
  <cp:lastModifiedBy>dr. Tóth Marianna</cp:lastModifiedBy>
  <cp:revision>21</cp:revision>
  <cp:lastPrinted>2026-07-21T10:13:00Z</cp:lastPrinted>
  <dcterms:created xsi:type="dcterms:W3CDTF">2026-07-21T05:51:00Z</dcterms:created>
  <dcterms:modified xsi:type="dcterms:W3CDTF">2026-07-21T11:02:00Z</dcterms:modified>
</cp:coreProperties>
</file>